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8801" w14:textId="508B99D5" w:rsidR="004278B8" w:rsidRPr="005C48E9" w:rsidRDefault="004278B8" w:rsidP="004278B8">
      <w:pPr>
        <w:spacing w:after="0" w:line="240" w:lineRule="auto"/>
        <w:jc w:val="center"/>
        <w:rPr>
          <w:rFonts w:ascii="Arial" w:hAnsi="Arial" w:cs="Arial"/>
          <w:noProof/>
          <w:color w:val="000000" w:themeColor="text1"/>
          <w:spacing w:val="20"/>
          <w:sz w:val="20"/>
          <w:szCs w:val="20"/>
          <w:lang w:eastAsia="pt-BR"/>
        </w:rPr>
      </w:pPr>
      <w:r w:rsidRPr="005C48E9">
        <w:rPr>
          <w:rFonts w:ascii="Arial" w:hAnsi="Arial" w:cs="Arial"/>
          <w:noProof/>
          <w:color w:val="000000" w:themeColor="text1"/>
          <w:spacing w:val="20"/>
          <w:sz w:val="20"/>
          <w:szCs w:val="20"/>
          <w:lang w:eastAsia="pt-BR"/>
        </w:rPr>
        <w:drawing>
          <wp:inline distT="0" distB="0" distL="0" distR="0" wp14:anchorId="2A7B7BCA" wp14:editId="1B497E20">
            <wp:extent cx="3021177" cy="833165"/>
            <wp:effectExtent l="0" t="0" r="8255" b="5080"/>
            <wp:docPr id="2" name="Imagem 2"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385" cy="842323"/>
                    </a:xfrm>
                    <a:prstGeom prst="rect">
                      <a:avLst/>
                    </a:prstGeom>
                    <a:noFill/>
                    <a:ln>
                      <a:noFill/>
                    </a:ln>
                  </pic:spPr>
                </pic:pic>
              </a:graphicData>
            </a:graphic>
          </wp:inline>
        </w:drawing>
      </w:r>
    </w:p>
    <w:p w14:paraId="172E3F85" w14:textId="77777777" w:rsidR="004278B8" w:rsidRPr="005C48E9" w:rsidRDefault="004278B8" w:rsidP="00820E4A">
      <w:pPr>
        <w:spacing w:after="0" w:line="240" w:lineRule="auto"/>
        <w:jc w:val="both"/>
        <w:rPr>
          <w:rFonts w:ascii="Arial" w:hAnsi="Arial" w:cs="Arial"/>
          <w:noProof/>
          <w:color w:val="000000" w:themeColor="text1"/>
          <w:spacing w:val="20"/>
          <w:sz w:val="20"/>
          <w:szCs w:val="20"/>
          <w:lang w:eastAsia="pt-BR"/>
        </w:rPr>
      </w:pPr>
    </w:p>
    <w:p w14:paraId="57CBCCE0" w14:textId="0FFB562A" w:rsidR="00820E4A" w:rsidRPr="005C48E9" w:rsidRDefault="00820E4A" w:rsidP="00820E4A">
      <w:pPr>
        <w:spacing w:after="0" w:line="240" w:lineRule="auto"/>
        <w:jc w:val="center"/>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EDITAL</w:t>
      </w:r>
      <w:r w:rsidR="00CA67B2" w:rsidRPr="005C48E9">
        <w:rPr>
          <w:rFonts w:ascii="Arial" w:hAnsi="Arial" w:cs="Arial"/>
          <w:b/>
          <w:color w:val="000000" w:themeColor="text1"/>
          <w:spacing w:val="20"/>
          <w:sz w:val="20"/>
          <w:szCs w:val="20"/>
        </w:rPr>
        <w:t xml:space="preserve"> Nº 0</w:t>
      </w:r>
      <w:r w:rsidR="00BE0879" w:rsidRPr="005C48E9">
        <w:rPr>
          <w:rFonts w:ascii="Arial" w:hAnsi="Arial" w:cs="Arial"/>
          <w:b/>
          <w:color w:val="000000" w:themeColor="text1"/>
          <w:spacing w:val="20"/>
          <w:sz w:val="20"/>
          <w:szCs w:val="20"/>
        </w:rPr>
        <w:t>2</w:t>
      </w:r>
      <w:r w:rsidR="00ED7A02" w:rsidRPr="005C48E9">
        <w:rPr>
          <w:rFonts w:ascii="Arial" w:hAnsi="Arial" w:cs="Arial"/>
          <w:b/>
          <w:color w:val="000000" w:themeColor="text1"/>
          <w:spacing w:val="20"/>
          <w:sz w:val="20"/>
          <w:szCs w:val="20"/>
        </w:rPr>
        <w:t xml:space="preserve">/2020 </w:t>
      </w:r>
      <w:r w:rsidR="00871CEC" w:rsidRPr="005C48E9">
        <w:rPr>
          <w:rFonts w:ascii="Arial" w:hAnsi="Arial" w:cs="Arial"/>
          <w:b/>
          <w:color w:val="000000" w:themeColor="text1"/>
          <w:spacing w:val="20"/>
          <w:sz w:val="20"/>
          <w:szCs w:val="20"/>
        </w:rPr>
        <w:t xml:space="preserve">– REGIÃO </w:t>
      </w:r>
      <w:r w:rsidR="00BE0879" w:rsidRPr="005C48E9">
        <w:rPr>
          <w:rFonts w:ascii="Arial" w:hAnsi="Arial" w:cs="Arial"/>
          <w:b/>
          <w:color w:val="000000" w:themeColor="text1"/>
          <w:spacing w:val="20"/>
          <w:sz w:val="20"/>
          <w:szCs w:val="20"/>
        </w:rPr>
        <w:t>DE GARIBALDI</w:t>
      </w:r>
      <w:proofErr w:type="gramStart"/>
      <w:r w:rsidR="00CA67B2" w:rsidRPr="005C48E9">
        <w:rPr>
          <w:rFonts w:ascii="Arial" w:hAnsi="Arial" w:cs="Arial"/>
          <w:b/>
          <w:color w:val="000000" w:themeColor="text1"/>
          <w:spacing w:val="20"/>
          <w:sz w:val="20"/>
          <w:szCs w:val="20"/>
        </w:rPr>
        <w:t xml:space="preserve"> </w:t>
      </w:r>
      <w:r w:rsidRPr="005C48E9">
        <w:rPr>
          <w:rFonts w:ascii="Arial" w:hAnsi="Arial" w:cs="Arial"/>
          <w:b/>
          <w:color w:val="000000" w:themeColor="text1"/>
          <w:spacing w:val="20"/>
          <w:sz w:val="20"/>
          <w:szCs w:val="20"/>
        </w:rPr>
        <w:t xml:space="preserve"> </w:t>
      </w:r>
    </w:p>
    <w:p w14:paraId="407F930E" w14:textId="77777777" w:rsidR="00820E4A" w:rsidRPr="005C48E9" w:rsidRDefault="00820E4A" w:rsidP="00820E4A">
      <w:pPr>
        <w:spacing w:after="0" w:line="240" w:lineRule="auto"/>
        <w:jc w:val="center"/>
        <w:rPr>
          <w:rFonts w:ascii="Arial" w:hAnsi="Arial" w:cs="Arial"/>
          <w:b/>
          <w:color w:val="000000" w:themeColor="text1"/>
          <w:spacing w:val="20"/>
          <w:sz w:val="20"/>
          <w:szCs w:val="20"/>
        </w:rPr>
      </w:pPr>
      <w:proofErr w:type="gramEnd"/>
      <w:r w:rsidRPr="005C48E9">
        <w:rPr>
          <w:rFonts w:ascii="Arial" w:hAnsi="Arial" w:cs="Arial"/>
          <w:b/>
          <w:color w:val="000000" w:themeColor="text1"/>
          <w:spacing w:val="20"/>
          <w:sz w:val="20"/>
          <w:szCs w:val="20"/>
        </w:rPr>
        <w:t>SERVIÇO NACIONAL DE APRENDIZAGEM INDUSTRIAL – SENAI-RS</w:t>
      </w:r>
    </w:p>
    <w:p w14:paraId="79394637" w14:textId="52B01EE2" w:rsidR="00820E4A" w:rsidRPr="005C48E9" w:rsidRDefault="00820E4A" w:rsidP="00820E4A">
      <w:pPr>
        <w:spacing w:after="0" w:line="240" w:lineRule="auto"/>
        <w:jc w:val="center"/>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CADASTRO DE CANDIDATOS APRENDIZES PARA EMPRESAS INDUSTRIAIS DA REGIÃO</w:t>
      </w:r>
      <w:r w:rsidR="005E7F02" w:rsidRPr="005C48E9">
        <w:rPr>
          <w:rFonts w:ascii="Arial" w:hAnsi="Arial" w:cs="Arial"/>
          <w:b/>
          <w:color w:val="000000" w:themeColor="text1"/>
          <w:spacing w:val="20"/>
          <w:sz w:val="20"/>
          <w:szCs w:val="20"/>
        </w:rPr>
        <w:t xml:space="preserve"> DE</w:t>
      </w:r>
      <w:r w:rsidR="00EB29BD" w:rsidRPr="005C48E9">
        <w:rPr>
          <w:rFonts w:ascii="Arial" w:hAnsi="Arial" w:cs="Arial"/>
          <w:b/>
          <w:color w:val="000000" w:themeColor="text1"/>
          <w:spacing w:val="20"/>
          <w:sz w:val="20"/>
          <w:szCs w:val="20"/>
        </w:rPr>
        <w:t xml:space="preserve"> </w:t>
      </w:r>
      <w:r w:rsidR="008144C7" w:rsidRPr="005C48E9">
        <w:rPr>
          <w:rFonts w:ascii="Arial" w:hAnsi="Arial" w:cs="Arial"/>
          <w:b/>
          <w:color w:val="000000" w:themeColor="text1"/>
          <w:spacing w:val="20"/>
          <w:sz w:val="20"/>
          <w:szCs w:val="20"/>
        </w:rPr>
        <w:t>GARIBALDI</w:t>
      </w:r>
      <w:r w:rsidRPr="005C48E9">
        <w:rPr>
          <w:rFonts w:ascii="Arial" w:hAnsi="Arial" w:cs="Arial"/>
          <w:b/>
          <w:color w:val="000000" w:themeColor="text1"/>
          <w:spacing w:val="20"/>
          <w:sz w:val="20"/>
          <w:szCs w:val="20"/>
        </w:rPr>
        <w:t xml:space="preserve">– </w:t>
      </w:r>
      <w:r w:rsidR="008144C7" w:rsidRPr="005C48E9">
        <w:rPr>
          <w:rFonts w:ascii="Arial" w:hAnsi="Arial" w:cs="Arial"/>
          <w:b/>
          <w:color w:val="000000" w:themeColor="text1"/>
          <w:spacing w:val="20"/>
          <w:sz w:val="20"/>
          <w:szCs w:val="20"/>
        </w:rPr>
        <w:t>2</w:t>
      </w:r>
      <w:r w:rsidR="005E7F02" w:rsidRPr="005C48E9">
        <w:rPr>
          <w:rFonts w:ascii="Arial" w:hAnsi="Arial" w:cs="Arial"/>
          <w:b/>
          <w:color w:val="000000" w:themeColor="text1"/>
          <w:spacing w:val="20"/>
          <w:sz w:val="20"/>
          <w:szCs w:val="20"/>
        </w:rPr>
        <w:t>º</w:t>
      </w:r>
      <w:r w:rsidRPr="005C48E9">
        <w:rPr>
          <w:rFonts w:ascii="Arial" w:hAnsi="Arial" w:cs="Arial"/>
          <w:b/>
          <w:color w:val="000000" w:themeColor="text1"/>
          <w:spacing w:val="20"/>
          <w:sz w:val="20"/>
          <w:szCs w:val="20"/>
        </w:rPr>
        <w:t xml:space="preserve"> SEMESTRE/20</w:t>
      </w:r>
      <w:r w:rsidR="005E7F02" w:rsidRPr="005C48E9">
        <w:rPr>
          <w:rFonts w:ascii="Arial" w:hAnsi="Arial" w:cs="Arial"/>
          <w:b/>
          <w:color w:val="000000" w:themeColor="text1"/>
          <w:spacing w:val="20"/>
          <w:sz w:val="20"/>
          <w:szCs w:val="20"/>
        </w:rPr>
        <w:t>20</w:t>
      </w:r>
    </w:p>
    <w:p w14:paraId="08564C91" w14:textId="77777777" w:rsidR="00D12974" w:rsidRPr="005C48E9" w:rsidRDefault="00D12974" w:rsidP="00820E4A">
      <w:pPr>
        <w:spacing w:after="0" w:line="240" w:lineRule="auto"/>
        <w:jc w:val="center"/>
        <w:rPr>
          <w:rFonts w:ascii="Arial" w:hAnsi="Arial" w:cs="Arial"/>
          <w:color w:val="000000" w:themeColor="text1"/>
          <w:spacing w:val="20"/>
          <w:sz w:val="20"/>
          <w:szCs w:val="20"/>
        </w:rPr>
      </w:pPr>
    </w:p>
    <w:p w14:paraId="59809FC5" w14:textId="77777777" w:rsidR="00820E4A" w:rsidRPr="005C48E9" w:rsidRDefault="00820E4A" w:rsidP="00820E4A">
      <w:pPr>
        <w:pStyle w:val="PargrafodaLista"/>
        <w:numPr>
          <w:ilvl w:val="0"/>
          <w:numId w:val="1"/>
        </w:numPr>
        <w:spacing w:after="0" w:line="240" w:lineRule="auto"/>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APRESENTAÇÃO</w:t>
      </w:r>
    </w:p>
    <w:p w14:paraId="367E3C08" w14:textId="77777777" w:rsidR="00820E4A" w:rsidRPr="005C48E9" w:rsidRDefault="00820E4A" w:rsidP="00820E4A">
      <w:pPr>
        <w:pStyle w:val="PargrafodaLista"/>
        <w:spacing w:after="0" w:line="240" w:lineRule="auto"/>
        <w:ind w:left="360"/>
        <w:jc w:val="both"/>
        <w:rPr>
          <w:rFonts w:ascii="Arial" w:hAnsi="Arial" w:cs="Arial"/>
          <w:color w:val="000000" w:themeColor="text1"/>
          <w:spacing w:val="20"/>
          <w:sz w:val="20"/>
          <w:szCs w:val="20"/>
        </w:rPr>
      </w:pPr>
    </w:p>
    <w:p w14:paraId="23D1D53A" w14:textId="56185019"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O Diretor Regional do Serviço Nacional de Aprendizagem Industrial – SENAI-RS, no uso de suas atribuições legais e regimentais, faz saber aos interessados que estarão abertas, no período</w:t>
      </w:r>
      <w:r w:rsidR="00871CEC" w:rsidRPr="005C48E9">
        <w:rPr>
          <w:rFonts w:ascii="Arial" w:hAnsi="Arial" w:cs="Arial"/>
          <w:color w:val="000000" w:themeColor="text1"/>
          <w:spacing w:val="20"/>
          <w:sz w:val="20"/>
          <w:szCs w:val="20"/>
        </w:rPr>
        <w:t xml:space="preserve"> de </w:t>
      </w:r>
      <w:r w:rsidR="00815EA7" w:rsidRPr="005C48E9">
        <w:rPr>
          <w:rFonts w:ascii="Arial" w:hAnsi="Arial" w:cs="Arial"/>
          <w:b/>
          <w:color w:val="000000" w:themeColor="text1"/>
          <w:spacing w:val="20"/>
          <w:sz w:val="20"/>
          <w:szCs w:val="20"/>
        </w:rPr>
        <w:t>01</w:t>
      </w:r>
      <w:r w:rsidR="00871CEC"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0</w:t>
      </w:r>
      <w:r w:rsidR="00815EA7" w:rsidRPr="005C48E9">
        <w:rPr>
          <w:rFonts w:ascii="Arial" w:hAnsi="Arial" w:cs="Arial"/>
          <w:b/>
          <w:color w:val="000000" w:themeColor="text1"/>
          <w:spacing w:val="20"/>
          <w:sz w:val="20"/>
          <w:szCs w:val="20"/>
        </w:rPr>
        <w:t>4</w:t>
      </w:r>
      <w:r w:rsidR="00871CEC" w:rsidRPr="005C48E9">
        <w:rPr>
          <w:rFonts w:ascii="Arial" w:hAnsi="Arial" w:cs="Arial"/>
          <w:b/>
          <w:color w:val="000000" w:themeColor="text1"/>
          <w:spacing w:val="20"/>
          <w:sz w:val="20"/>
          <w:szCs w:val="20"/>
        </w:rPr>
        <w:t>/20</w:t>
      </w:r>
      <w:r w:rsidR="00951823" w:rsidRPr="005C48E9">
        <w:rPr>
          <w:rFonts w:ascii="Arial" w:hAnsi="Arial" w:cs="Arial"/>
          <w:b/>
          <w:color w:val="000000" w:themeColor="text1"/>
          <w:spacing w:val="20"/>
          <w:sz w:val="20"/>
          <w:szCs w:val="20"/>
        </w:rPr>
        <w:t>20</w:t>
      </w:r>
      <w:r w:rsidR="00871CEC" w:rsidRPr="005C48E9">
        <w:rPr>
          <w:rFonts w:ascii="Arial" w:hAnsi="Arial" w:cs="Arial"/>
          <w:b/>
          <w:color w:val="000000" w:themeColor="text1"/>
          <w:spacing w:val="20"/>
          <w:sz w:val="20"/>
          <w:szCs w:val="20"/>
        </w:rPr>
        <w:t xml:space="preserve"> a </w:t>
      </w:r>
      <w:r w:rsidR="00815EA7" w:rsidRPr="005C48E9">
        <w:rPr>
          <w:rFonts w:ascii="Arial" w:hAnsi="Arial" w:cs="Arial"/>
          <w:b/>
          <w:color w:val="000000" w:themeColor="text1"/>
          <w:spacing w:val="20"/>
          <w:sz w:val="20"/>
          <w:szCs w:val="20"/>
        </w:rPr>
        <w:t>20</w:t>
      </w:r>
      <w:r w:rsidR="00871CEC"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0</w:t>
      </w:r>
      <w:r w:rsidR="00815EA7" w:rsidRPr="005C48E9">
        <w:rPr>
          <w:rFonts w:ascii="Arial" w:hAnsi="Arial" w:cs="Arial"/>
          <w:b/>
          <w:color w:val="000000" w:themeColor="text1"/>
          <w:spacing w:val="20"/>
          <w:sz w:val="20"/>
          <w:szCs w:val="20"/>
        </w:rPr>
        <w:t>5</w:t>
      </w:r>
      <w:r w:rsidR="00951823" w:rsidRPr="005C48E9">
        <w:rPr>
          <w:rFonts w:ascii="Arial" w:hAnsi="Arial" w:cs="Arial"/>
          <w:b/>
          <w:color w:val="000000" w:themeColor="text1"/>
          <w:spacing w:val="20"/>
          <w:sz w:val="20"/>
          <w:szCs w:val="20"/>
        </w:rPr>
        <w:t>/2020</w:t>
      </w:r>
      <w:r w:rsidR="00871CEC" w:rsidRPr="005C48E9">
        <w:rPr>
          <w:rFonts w:ascii="Arial" w:hAnsi="Arial" w:cs="Arial"/>
          <w:b/>
          <w:color w:val="000000" w:themeColor="text1"/>
          <w:spacing w:val="20"/>
          <w:sz w:val="20"/>
          <w:szCs w:val="20"/>
        </w:rPr>
        <w:t>,</w:t>
      </w:r>
      <w:r w:rsidRPr="005C48E9">
        <w:rPr>
          <w:rFonts w:ascii="Arial" w:hAnsi="Arial" w:cs="Arial"/>
          <w:color w:val="000000" w:themeColor="text1"/>
          <w:spacing w:val="20"/>
          <w:sz w:val="20"/>
          <w:szCs w:val="20"/>
        </w:rPr>
        <w:t xml:space="preserve"> as inscrições para o </w:t>
      </w:r>
      <w:r w:rsidRPr="005C48E9">
        <w:rPr>
          <w:rFonts w:ascii="Arial" w:hAnsi="Arial" w:cs="Arial"/>
          <w:b/>
          <w:color w:val="000000" w:themeColor="text1"/>
          <w:spacing w:val="20"/>
          <w:sz w:val="20"/>
          <w:szCs w:val="20"/>
        </w:rPr>
        <w:t>Cadastro de Candidatos a Aprendizes Para Empresas Industriais</w:t>
      </w:r>
      <w:r w:rsidR="00ED7A02" w:rsidRPr="005C48E9">
        <w:rPr>
          <w:rFonts w:ascii="Arial" w:hAnsi="Arial" w:cs="Arial"/>
          <w:b/>
          <w:color w:val="000000" w:themeColor="text1"/>
          <w:spacing w:val="20"/>
          <w:sz w:val="20"/>
          <w:szCs w:val="20"/>
        </w:rPr>
        <w:t xml:space="preserve"> Nº</w:t>
      </w:r>
      <w:r w:rsidR="00EB29BD" w:rsidRPr="005C48E9">
        <w:rPr>
          <w:rFonts w:ascii="Arial" w:hAnsi="Arial" w:cs="Arial"/>
          <w:b/>
          <w:color w:val="000000" w:themeColor="text1"/>
          <w:spacing w:val="20"/>
          <w:sz w:val="20"/>
          <w:szCs w:val="20"/>
        </w:rPr>
        <w:t xml:space="preserve"> </w:t>
      </w:r>
      <w:r w:rsidR="00815EA7" w:rsidRPr="005C48E9">
        <w:rPr>
          <w:rFonts w:ascii="Arial" w:hAnsi="Arial" w:cs="Arial"/>
          <w:b/>
          <w:color w:val="000000" w:themeColor="text1"/>
          <w:spacing w:val="20"/>
          <w:sz w:val="20"/>
          <w:szCs w:val="20"/>
        </w:rPr>
        <w:t>02</w:t>
      </w:r>
      <w:r w:rsidR="00ED7A02" w:rsidRPr="005C48E9">
        <w:rPr>
          <w:rFonts w:ascii="Arial" w:hAnsi="Arial" w:cs="Arial"/>
          <w:b/>
          <w:color w:val="000000" w:themeColor="text1"/>
          <w:spacing w:val="20"/>
          <w:sz w:val="20"/>
          <w:szCs w:val="20"/>
        </w:rPr>
        <w:t>/</w:t>
      </w:r>
      <w:r w:rsidR="003737BA" w:rsidRPr="005C48E9">
        <w:rPr>
          <w:rFonts w:ascii="Arial" w:hAnsi="Arial" w:cs="Arial"/>
          <w:b/>
          <w:color w:val="000000" w:themeColor="text1"/>
          <w:spacing w:val="20"/>
          <w:sz w:val="20"/>
          <w:szCs w:val="20"/>
        </w:rPr>
        <w:t>202</w:t>
      </w:r>
      <w:r w:rsidR="008B0CB8" w:rsidRPr="005C48E9">
        <w:rPr>
          <w:rFonts w:ascii="Arial" w:hAnsi="Arial" w:cs="Arial"/>
          <w:b/>
          <w:color w:val="000000" w:themeColor="text1"/>
          <w:spacing w:val="20"/>
          <w:sz w:val="20"/>
          <w:szCs w:val="20"/>
        </w:rPr>
        <w:t>0,</w:t>
      </w:r>
      <w:r w:rsidR="00ED7A02" w:rsidRPr="005C48E9">
        <w:rPr>
          <w:rFonts w:ascii="Arial" w:hAnsi="Arial" w:cs="Arial"/>
          <w:b/>
          <w:color w:val="000000" w:themeColor="text1"/>
          <w:spacing w:val="20"/>
          <w:sz w:val="20"/>
          <w:szCs w:val="20"/>
        </w:rPr>
        <w:t xml:space="preserve"> Região de </w:t>
      </w:r>
      <w:r w:rsidR="00815EA7" w:rsidRPr="005C48E9">
        <w:rPr>
          <w:rFonts w:ascii="Arial" w:hAnsi="Arial" w:cs="Arial"/>
          <w:b/>
          <w:color w:val="000000" w:themeColor="text1"/>
          <w:spacing w:val="20"/>
          <w:sz w:val="20"/>
          <w:szCs w:val="20"/>
        </w:rPr>
        <w:t>Garibaldi</w:t>
      </w:r>
      <w:r w:rsidRPr="005C48E9">
        <w:rPr>
          <w:rFonts w:ascii="Arial" w:hAnsi="Arial" w:cs="Arial"/>
          <w:b/>
          <w:color w:val="000000" w:themeColor="text1"/>
          <w:spacing w:val="20"/>
          <w:sz w:val="20"/>
          <w:szCs w:val="20"/>
        </w:rPr>
        <w:t>,</w:t>
      </w:r>
      <w:r w:rsidRPr="005C48E9">
        <w:rPr>
          <w:rFonts w:ascii="Arial" w:hAnsi="Arial" w:cs="Arial"/>
          <w:color w:val="000000" w:themeColor="text1"/>
          <w:spacing w:val="20"/>
          <w:sz w:val="20"/>
          <w:szCs w:val="20"/>
        </w:rPr>
        <w:t xml:space="preserve"> o qual será regido pelas disposições deste Edital.</w:t>
      </w:r>
    </w:p>
    <w:p w14:paraId="43EDCF23"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5304CFB"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O presente processo destina-se à formação de cadastro, a ser disponibilizado às empresas industriais visando ao preenchimento de quotas de aprendizagem industrial.</w:t>
      </w:r>
    </w:p>
    <w:p w14:paraId="7905F5CC"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BC3BE4F" w14:textId="66ECBFCB" w:rsidR="00CA67B2"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A validade d</w:t>
      </w:r>
      <w:r w:rsidR="00CA67B2" w:rsidRPr="005C48E9">
        <w:rPr>
          <w:rFonts w:ascii="Arial" w:hAnsi="Arial" w:cs="Arial"/>
          <w:b/>
          <w:color w:val="000000" w:themeColor="text1"/>
          <w:spacing w:val="20"/>
          <w:sz w:val="20"/>
          <w:szCs w:val="20"/>
        </w:rPr>
        <w:t>o c</w:t>
      </w:r>
      <w:r w:rsidRPr="005C48E9">
        <w:rPr>
          <w:rFonts w:ascii="Arial" w:hAnsi="Arial" w:cs="Arial"/>
          <w:b/>
          <w:color w:val="000000" w:themeColor="text1"/>
          <w:spacing w:val="20"/>
          <w:sz w:val="20"/>
          <w:szCs w:val="20"/>
        </w:rPr>
        <w:t>adastro</w:t>
      </w:r>
      <w:r w:rsidR="00CA67B2" w:rsidRPr="005C48E9">
        <w:rPr>
          <w:rFonts w:ascii="Arial" w:hAnsi="Arial" w:cs="Arial"/>
          <w:b/>
          <w:color w:val="000000" w:themeColor="text1"/>
          <w:spacing w:val="20"/>
          <w:sz w:val="20"/>
          <w:szCs w:val="20"/>
        </w:rPr>
        <w:t xml:space="preserve"> dos candidatos aptos a integrarem o banco de dados a que se refere este Edital</w:t>
      </w:r>
      <w:r w:rsidRPr="005C48E9">
        <w:rPr>
          <w:rFonts w:ascii="Arial" w:hAnsi="Arial" w:cs="Arial"/>
          <w:b/>
          <w:color w:val="000000" w:themeColor="text1"/>
          <w:spacing w:val="20"/>
          <w:sz w:val="20"/>
          <w:szCs w:val="20"/>
        </w:rPr>
        <w:t xml:space="preserve"> será de </w:t>
      </w:r>
      <w:r w:rsidR="006B5C78" w:rsidRPr="005C48E9">
        <w:rPr>
          <w:rFonts w:ascii="Arial" w:hAnsi="Arial" w:cs="Arial"/>
          <w:b/>
          <w:color w:val="000000" w:themeColor="text1"/>
          <w:spacing w:val="20"/>
          <w:sz w:val="20"/>
          <w:szCs w:val="20"/>
        </w:rPr>
        <w:t>12</w:t>
      </w:r>
      <w:r w:rsidR="0034402A" w:rsidRPr="005C48E9">
        <w:rPr>
          <w:rFonts w:ascii="Arial" w:hAnsi="Arial" w:cs="Arial"/>
          <w:b/>
          <w:color w:val="000000" w:themeColor="text1"/>
          <w:spacing w:val="20"/>
          <w:sz w:val="20"/>
          <w:szCs w:val="20"/>
        </w:rPr>
        <w:t xml:space="preserve"> meses</w:t>
      </w:r>
      <w:r w:rsidR="007E0D56" w:rsidRPr="005C48E9">
        <w:rPr>
          <w:rFonts w:ascii="Arial" w:hAnsi="Arial" w:cs="Arial"/>
          <w:b/>
          <w:color w:val="000000" w:themeColor="text1"/>
          <w:spacing w:val="20"/>
          <w:sz w:val="20"/>
          <w:szCs w:val="20"/>
        </w:rPr>
        <w:t>,</w:t>
      </w:r>
      <w:r w:rsidR="0034402A" w:rsidRPr="005C48E9">
        <w:rPr>
          <w:rFonts w:ascii="Arial" w:hAnsi="Arial" w:cs="Arial"/>
          <w:b/>
          <w:color w:val="000000" w:themeColor="text1"/>
          <w:spacing w:val="20"/>
          <w:sz w:val="20"/>
          <w:szCs w:val="20"/>
        </w:rPr>
        <w:t xml:space="preserve"> </w:t>
      </w:r>
      <w:r w:rsidR="00CA67B2" w:rsidRPr="005C48E9">
        <w:rPr>
          <w:rFonts w:ascii="Arial" w:hAnsi="Arial" w:cs="Arial"/>
          <w:b/>
          <w:color w:val="000000" w:themeColor="text1"/>
          <w:spacing w:val="20"/>
          <w:sz w:val="20"/>
          <w:szCs w:val="20"/>
        </w:rPr>
        <w:t xml:space="preserve">contato pelo </w:t>
      </w:r>
      <w:r w:rsidR="00AC2C68" w:rsidRPr="005C48E9">
        <w:rPr>
          <w:rFonts w:ascii="Arial" w:hAnsi="Arial" w:cs="Arial"/>
          <w:b/>
          <w:color w:val="000000" w:themeColor="text1"/>
          <w:spacing w:val="20"/>
          <w:sz w:val="20"/>
          <w:szCs w:val="20"/>
        </w:rPr>
        <w:t xml:space="preserve">período </w:t>
      </w:r>
      <w:r w:rsidR="0034402A" w:rsidRPr="005C48E9">
        <w:rPr>
          <w:rFonts w:ascii="Arial" w:hAnsi="Arial" w:cs="Arial"/>
          <w:b/>
          <w:color w:val="000000" w:themeColor="text1"/>
          <w:spacing w:val="20"/>
          <w:sz w:val="20"/>
          <w:szCs w:val="20"/>
        </w:rPr>
        <w:t>compreend</w:t>
      </w:r>
      <w:r w:rsidR="00AC2C68" w:rsidRPr="005C48E9">
        <w:rPr>
          <w:rFonts w:ascii="Arial" w:hAnsi="Arial" w:cs="Arial"/>
          <w:b/>
          <w:color w:val="000000" w:themeColor="text1"/>
          <w:spacing w:val="20"/>
          <w:sz w:val="20"/>
          <w:szCs w:val="20"/>
        </w:rPr>
        <w:t>i</w:t>
      </w:r>
      <w:r w:rsidR="007E0D56" w:rsidRPr="005C48E9">
        <w:rPr>
          <w:rFonts w:ascii="Arial" w:hAnsi="Arial" w:cs="Arial"/>
          <w:b/>
          <w:color w:val="000000" w:themeColor="text1"/>
          <w:spacing w:val="20"/>
          <w:sz w:val="20"/>
          <w:szCs w:val="20"/>
        </w:rPr>
        <w:t>do</w:t>
      </w:r>
      <w:r w:rsidR="0034402A" w:rsidRPr="005C48E9">
        <w:rPr>
          <w:rFonts w:ascii="Arial" w:hAnsi="Arial" w:cs="Arial"/>
          <w:b/>
          <w:color w:val="000000" w:themeColor="text1"/>
          <w:spacing w:val="20"/>
          <w:sz w:val="20"/>
          <w:szCs w:val="20"/>
        </w:rPr>
        <w:t xml:space="preserve"> </w:t>
      </w:r>
      <w:r w:rsidR="00AC2C68" w:rsidRPr="005C48E9">
        <w:rPr>
          <w:rFonts w:ascii="Arial" w:hAnsi="Arial" w:cs="Arial"/>
          <w:b/>
          <w:color w:val="000000" w:themeColor="text1"/>
          <w:spacing w:val="20"/>
          <w:sz w:val="20"/>
          <w:szCs w:val="20"/>
        </w:rPr>
        <w:t>entre os meses d</w:t>
      </w:r>
      <w:r w:rsidR="0034402A" w:rsidRPr="005C48E9">
        <w:rPr>
          <w:rFonts w:ascii="Arial" w:hAnsi="Arial" w:cs="Arial"/>
          <w:b/>
          <w:color w:val="000000" w:themeColor="text1"/>
          <w:spacing w:val="20"/>
          <w:sz w:val="20"/>
          <w:szCs w:val="20"/>
        </w:rPr>
        <w:t xml:space="preserve">e </w:t>
      </w:r>
      <w:r w:rsidR="006B5C78" w:rsidRPr="005C48E9">
        <w:rPr>
          <w:rFonts w:ascii="Arial" w:hAnsi="Arial" w:cs="Arial"/>
          <w:b/>
          <w:color w:val="000000" w:themeColor="text1"/>
          <w:spacing w:val="20"/>
          <w:sz w:val="20"/>
          <w:szCs w:val="20"/>
        </w:rPr>
        <w:t>julho/2020</w:t>
      </w:r>
      <w:r w:rsidR="0034402A" w:rsidRPr="005C48E9">
        <w:rPr>
          <w:rFonts w:ascii="Arial" w:hAnsi="Arial" w:cs="Arial"/>
          <w:b/>
          <w:color w:val="000000" w:themeColor="text1"/>
          <w:spacing w:val="20"/>
          <w:sz w:val="20"/>
          <w:szCs w:val="20"/>
        </w:rPr>
        <w:t xml:space="preserve"> a </w:t>
      </w:r>
      <w:r w:rsidR="006B5C78" w:rsidRPr="005C48E9">
        <w:rPr>
          <w:rFonts w:ascii="Arial" w:hAnsi="Arial" w:cs="Arial"/>
          <w:b/>
          <w:color w:val="000000" w:themeColor="text1"/>
          <w:spacing w:val="20"/>
          <w:sz w:val="20"/>
          <w:szCs w:val="20"/>
        </w:rPr>
        <w:t>julho/</w:t>
      </w:r>
      <w:r w:rsidR="00AC2C68" w:rsidRPr="005C48E9">
        <w:rPr>
          <w:rFonts w:ascii="Arial" w:hAnsi="Arial" w:cs="Arial"/>
          <w:b/>
          <w:color w:val="000000" w:themeColor="text1"/>
          <w:spacing w:val="20"/>
          <w:sz w:val="20"/>
          <w:szCs w:val="20"/>
        </w:rPr>
        <w:t>202</w:t>
      </w:r>
      <w:r w:rsidR="006B5C78" w:rsidRPr="005C48E9">
        <w:rPr>
          <w:rFonts w:ascii="Arial" w:hAnsi="Arial" w:cs="Arial"/>
          <w:b/>
          <w:color w:val="000000" w:themeColor="text1"/>
          <w:spacing w:val="20"/>
          <w:sz w:val="20"/>
          <w:szCs w:val="20"/>
        </w:rPr>
        <w:t>1</w:t>
      </w:r>
      <w:r w:rsidR="00CA67B2" w:rsidRPr="005C48E9">
        <w:rPr>
          <w:rFonts w:ascii="Arial" w:hAnsi="Arial" w:cs="Arial"/>
          <w:b/>
          <w:color w:val="000000" w:themeColor="text1"/>
          <w:spacing w:val="20"/>
          <w:sz w:val="20"/>
          <w:szCs w:val="20"/>
        </w:rPr>
        <w:t>.</w:t>
      </w:r>
      <w:r w:rsidRPr="005C48E9">
        <w:rPr>
          <w:rFonts w:ascii="Arial" w:hAnsi="Arial" w:cs="Arial"/>
          <w:b/>
          <w:color w:val="000000" w:themeColor="text1"/>
          <w:spacing w:val="20"/>
          <w:sz w:val="20"/>
          <w:szCs w:val="20"/>
        </w:rPr>
        <w:t xml:space="preserve"> </w:t>
      </w:r>
    </w:p>
    <w:p w14:paraId="2C164180" w14:textId="77777777" w:rsidR="00CA67B2" w:rsidRPr="005C48E9" w:rsidRDefault="00CA67B2" w:rsidP="00820E4A">
      <w:pPr>
        <w:spacing w:after="0" w:line="240" w:lineRule="auto"/>
        <w:jc w:val="both"/>
        <w:rPr>
          <w:rFonts w:ascii="Arial" w:hAnsi="Arial" w:cs="Arial"/>
          <w:b/>
          <w:color w:val="000000" w:themeColor="text1"/>
          <w:spacing w:val="20"/>
          <w:sz w:val="20"/>
          <w:szCs w:val="20"/>
        </w:rPr>
      </w:pPr>
    </w:p>
    <w:p w14:paraId="748475EF" w14:textId="77777777" w:rsidR="00820E4A" w:rsidRPr="005C48E9" w:rsidRDefault="00820E4A" w:rsidP="00820E4A">
      <w:pPr>
        <w:pStyle w:val="PargrafodaLista"/>
        <w:numPr>
          <w:ilvl w:val="0"/>
          <w:numId w:val="1"/>
        </w:num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OBJETIVO</w:t>
      </w:r>
    </w:p>
    <w:p w14:paraId="18AD57CC" w14:textId="77777777" w:rsidR="00820E4A" w:rsidRPr="005C48E9" w:rsidRDefault="00820E4A" w:rsidP="00820E4A">
      <w:pPr>
        <w:pStyle w:val="PargrafodaLista"/>
        <w:spacing w:after="0" w:line="240" w:lineRule="auto"/>
        <w:ind w:left="360"/>
        <w:jc w:val="both"/>
        <w:rPr>
          <w:rFonts w:ascii="Arial" w:hAnsi="Arial" w:cs="Arial"/>
          <w:color w:val="000000" w:themeColor="text1"/>
          <w:spacing w:val="20"/>
          <w:sz w:val="20"/>
          <w:szCs w:val="20"/>
        </w:rPr>
      </w:pPr>
    </w:p>
    <w:p w14:paraId="4D0DFE42" w14:textId="5ABE97A0"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O presente processo de </w:t>
      </w:r>
      <w:r w:rsidRPr="005C48E9">
        <w:rPr>
          <w:rFonts w:ascii="Arial" w:hAnsi="Arial" w:cs="Arial"/>
          <w:b/>
          <w:color w:val="000000" w:themeColor="text1"/>
          <w:spacing w:val="20"/>
          <w:sz w:val="20"/>
          <w:szCs w:val="20"/>
        </w:rPr>
        <w:t>CADASTRO DE CANDIDATOS A APRENDIZES PARA EMPRESAS INDUSTRIAIS</w:t>
      </w:r>
      <w:r w:rsidR="005E7F02" w:rsidRPr="005C48E9">
        <w:rPr>
          <w:rFonts w:ascii="Arial" w:hAnsi="Arial" w:cs="Arial"/>
          <w:b/>
          <w:color w:val="000000" w:themeColor="text1"/>
          <w:spacing w:val="20"/>
          <w:sz w:val="20"/>
          <w:szCs w:val="20"/>
        </w:rPr>
        <w:t xml:space="preserve"> </w:t>
      </w:r>
      <w:r w:rsidR="005E7F02" w:rsidRPr="005C48E9">
        <w:rPr>
          <w:rFonts w:ascii="Arial" w:hAnsi="Arial" w:cs="Arial"/>
          <w:color w:val="000000" w:themeColor="text1"/>
          <w:spacing w:val="20"/>
          <w:sz w:val="20"/>
          <w:szCs w:val="20"/>
        </w:rPr>
        <w:t>d</w:t>
      </w:r>
      <w:r w:rsidRPr="005C48E9">
        <w:rPr>
          <w:rFonts w:ascii="Arial" w:hAnsi="Arial" w:cs="Arial"/>
          <w:color w:val="000000" w:themeColor="text1"/>
          <w:spacing w:val="20"/>
          <w:sz w:val="20"/>
          <w:szCs w:val="20"/>
        </w:rPr>
        <w:t xml:space="preserve">estina-se à criação de um banco de dados de jovens interessados em participar de cursos de aprendizagem industrial básica.  </w:t>
      </w:r>
    </w:p>
    <w:p w14:paraId="2DE18BB1" w14:textId="77777777" w:rsidR="00386AD1" w:rsidRPr="005C48E9" w:rsidRDefault="00386AD1" w:rsidP="00820E4A">
      <w:pPr>
        <w:spacing w:after="0" w:line="240" w:lineRule="auto"/>
        <w:jc w:val="both"/>
        <w:rPr>
          <w:rFonts w:ascii="Arial" w:hAnsi="Arial" w:cs="Arial"/>
          <w:color w:val="000000" w:themeColor="text1"/>
          <w:spacing w:val="20"/>
          <w:sz w:val="20"/>
          <w:szCs w:val="20"/>
        </w:rPr>
      </w:pPr>
    </w:p>
    <w:p w14:paraId="275E6D5A" w14:textId="17771967" w:rsidR="00820E4A" w:rsidRPr="005C48E9" w:rsidRDefault="00820E4A" w:rsidP="00820E4A">
      <w:pPr>
        <w:pStyle w:val="PargrafodaLista"/>
        <w:numPr>
          <w:ilvl w:val="0"/>
          <w:numId w:val="1"/>
        </w:num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DA DATA E DOS REQUISITOS PARA INSCRIÇÃO NO PROCESSO DE CADASTRO DE CANDIDATOS A APRENDIZES PARA EMPRESAS </w:t>
      </w:r>
      <w:r w:rsidR="003737BA" w:rsidRPr="005C48E9">
        <w:rPr>
          <w:rFonts w:ascii="Arial" w:hAnsi="Arial" w:cs="Arial"/>
          <w:b/>
          <w:color w:val="000000" w:themeColor="text1"/>
          <w:spacing w:val="20"/>
          <w:sz w:val="20"/>
          <w:szCs w:val="20"/>
        </w:rPr>
        <w:t>INDUSTRIA</w:t>
      </w:r>
      <w:r w:rsidR="008B0CB8" w:rsidRPr="005C48E9">
        <w:rPr>
          <w:rFonts w:ascii="Arial" w:hAnsi="Arial" w:cs="Arial"/>
          <w:b/>
          <w:color w:val="000000" w:themeColor="text1"/>
          <w:spacing w:val="20"/>
          <w:sz w:val="20"/>
          <w:szCs w:val="20"/>
        </w:rPr>
        <w:t>IS -</w:t>
      </w:r>
      <w:r w:rsidR="00951823" w:rsidRPr="005C48E9">
        <w:rPr>
          <w:rFonts w:ascii="Arial" w:hAnsi="Arial" w:cs="Arial"/>
          <w:b/>
          <w:color w:val="000000" w:themeColor="text1"/>
          <w:spacing w:val="20"/>
          <w:sz w:val="20"/>
          <w:szCs w:val="20"/>
        </w:rPr>
        <w:t xml:space="preserve"> Nº</w:t>
      </w:r>
      <w:r w:rsidR="006469E9" w:rsidRPr="005C48E9">
        <w:rPr>
          <w:rFonts w:ascii="Arial" w:hAnsi="Arial" w:cs="Arial"/>
          <w:b/>
          <w:color w:val="000000" w:themeColor="text1"/>
          <w:spacing w:val="20"/>
          <w:sz w:val="20"/>
          <w:szCs w:val="20"/>
        </w:rPr>
        <w:t xml:space="preserve"> </w:t>
      </w:r>
      <w:r w:rsidR="00B46E99" w:rsidRPr="005C48E9">
        <w:rPr>
          <w:rFonts w:ascii="Arial" w:hAnsi="Arial" w:cs="Arial"/>
          <w:b/>
          <w:color w:val="000000" w:themeColor="text1"/>
          <w:spacing w:val="20"/>
          <w:sz w:val="20"/>
          <w:szCs w:val="20"/>
        </w:rPr>
        <w:t>02</w:t>
      </w:r>
      <w:r w:rsidR="00CA0BB8" w:rsidRPr="005C48E9">
        <w:rPr>
          <w:rFonts w:ascii="Arial" w:hAnsi="Arial" w:cs="Arial"/>
          <w:b/>
          <w:color w:val="000000" w:themeColor="text1"/>
          <w:spacing w:val="20"/>
          <w:sz w:val="20"/>
          <w:szCs w:val="20"/>
        </w:rPr>
        <w:t xml:space="preserve">/2020 </w:t>
      </w:r>
      <w:r w:rsidR="006469E9" w:rsidRPr="005C48E9">
        <w:rPr>
          <w:rFonts w:ascii="Arial" w:hAnsi="Arial" w:cs="Arial"/>
          <w:b/>
          <w:color w:val="000000" w:themeColor="text1"/>
          <w:spacing w:val="20"/>
          <w:sz w:val="20"/>
          <w:szCs w:val="20"/>
        </w:rPr>
        <w:t>do CFP SENAI</w:t>
      </w:r>
      <w:r w:rsidR="00B46E99" w:rsidRPr="005C48E9">
        <w:rPr>
          <w:rFonts w:ascii="Arial" w:hAnsi="Arial" w:cs="Arial"/>
          <w:b/>
          <w:color w:val="000000" w:themeColor="text1"/>
          <w:spacing w:val="20"/>
          <w:sz w:val="20"/>
          <w:szCs w:val="20"/>
        </w:rPr>
        <w:t xml:space="preserve"> de Garibaldi</w:t>
      </w:r>
      <w:r w:rsidR="00ED43C5" w:rsidRPr="005C48E9">
        <w:rPr>
          <w:rFonts w:ascii="Arial" w:hAnsi="Arial" w:cs="Arial"/>
          <w:b/>
          <w:color w:val="000000" w:themeColor="text1"/>
          <w:spacing w:val="20"/>
          <w:sz w:val="20"/>
          <w:szCs w:val="20"/>
        </w:rPr>
        <w:t>.</w:t>
      </w:r>
      <w:r w:rsidRPr="005C48E9">
        <w:rPr>
          <w:rFonts w:ascii="Arial" w:hAnsi="Arial" w:cs="Arial"/>
          <w:b/>
          <w:color w:val="000000" w:themeColor="text1"/>
          <w:spacing w:val="20"/>
          <w:sz w:val="20"/>
          <w:szCs w:val="20"/>
        </w:rPr>
        <w:t xml:space="preserve"> </w:t>
      </w:r>
    </w:p>
    <w:p w14:paraId="6C95DED3"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5F76764E" w14:textId="746EC08E" w:rsidR="00B71A3D" w:rsidRPr="005C48E9" w:rsidRDefault="005E7F02" w:rsidP="00B71A3D">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3.1</w:t>
      </w:r>
      <w:r w:rsidR="00820E4A" w:rsidRPr="005C48E9">
        <w:rPr>
          <w:rFonts w:ascii="Arial" w:hAnsi="Arial" w:cs="Arial"/>
          <w:color w:val="000000" w:themeColor="text1"/>
          <w:spacing w:val="20"/>
          <w:sz w:val="20"/>
          <w:szCs w:val="20"/>
        </w:rPr>
        <w:t xml:space="preserve"> </w:t>
      </w:r>
      <w:proofErr w:type="gramStart"/>
      <w:r w:rsidR="00820E4A" w:rsidRPr="005C48E9">
        <w:rPr>
          <w:rFonts w:ascii="Arial" w:hAnsi="Arial" w:cs="Arial"/>
          <w:color w:val="000000" w:themeColor="text1"/>
          <w:spacing w:val="20"/>
          <w:sz w:val="20"/>
          <w:szCs w:val="20"/>
        </w:rPr>
        <w:t>Será</w:t>
      </w:r>
      <w:proofErr w:type="gramEnd"/>
      <w:r w:rsidR="00820E4A" w:rsidRPr="005C48E9">
        <w:rPr>
          <w:rFonts w:ascii="Arial" w:hAnsi="Arial" w:cs="Arial"/>
          <w:color w:val="000000" w:themeColor="text1"/>
          <w:spacing w:val="20"/>
          <w:sz w:val="20"/>
          <w:szCs w:val="20"/>
        </w:rPr>
        <w:t xml:space="preserve"> admitida a inscrição somente via internet, no endereço eletrônico www.senairs.org.br</w:t>
      </w:r>
      <w:r w:rsidR="00C35049" w:rsidRPr="005C48E9">
        <w:rPr>
          <w:rFonts w:ascii="Arial" w:hAnsi="Arial" w:cs="Arial"/>
          <w:color w:val="000000" w:themeColor="text1"/>
          <w:spacing w:val="20"/>
          <w:sz w:val="20"/>
          <w:szCs w:val="20"/>
        </w:rPr>
        <w:t>/jovem-aprendiz</w:t>
      </w:r>
      <w:r w:rsidR="00820E4A" w:rsidRPr="005C48E9">
        <w:rPr>
          <w:rFonts w:ascii="Arial" w:hAnsi="Arial" w:cs="Arial"/>
          <w:color w:val="000000" w:themeColor="text1"/>
          <w:spacing w:val="20"/>
          <w:sz w:val="20"/>
          <w:szCs w:val="20"/>
        </w:rPr>
        <w:t>,</w:t>
      </w:r>
      <w:r w:rsidR="00B11562" w:rsidRPr="005C48E9">
        <w:rPr>
          <w:rFonts w:ascii="Arial" w:hAnsi="Arial" w:cs="Arial"/>
          <w:color w:val="000000" w:themeColor="text1"/>
          <w:spacing w:val="20"/>
          <w:sz w:val="20"/>
          <w:szCs w:val="20"/>
        </w:rPr>
        <w:t xml:space="preserve"> </w:t>
      </w:r>
      <w:r w:rsidR="00B11562" w:rsidRPr="005C48E9">
        <w:rPr>
          <w:rFonts w:ascii="Arial" w:hAnsi="Arial" w:cs="Arial"/>
          <w:b/>
          <w:color w:val="000000" w:themeColor="text1"/>
          <w:spacing w:val="20"/>
          <w:sz w:val="20"/>
          <w:szCs w:val="20"/>
        </w:rPr>
        <w:t xml:space="preserve">a partir das </w:t>
      </w:r>
      <w:r w:rsidR="00273BB3" w:rsidRPr="005C48E9">
        <w:rPr>
          <w:rFonts w:ascii="Arial" w:hAnsi="Arial" w:cs="Arial"/>
          <w:b/>
          <w:color w:val="000000" w:themeColor="text1"/>
          <w:spacing w:val="20"/>
          <w:sz w:val="20"/>
          <w:szCs w:val="20"/>
        </w:rPr>
        <w:t>00h01min</w:t>
      </w:r>
      <w:r w:rsidR="00B11562" w:rsidRPr="005C48E9">
        <w:rPr>
          <w:rFonts w:ascii="Arial" w:hAnsi="Arial" w:cs="Arial"/>
          <w:b/>
          <w:color w:val="000000" w:themeColor="text1"/>
          <w:spacing w:val="20"/>
          <w:sz w:val="20"/>
          <w:szCs w:val="20"/>
        </w:rPr>
        <w:t xml:space="preserve"> d</w:t>
      </w:r>
      <w:r w:rsidR="00820E4A" w:rsidRPr="005C48E9">
        <w:rPr>
          <w:rFonts w:ascii="Arial" w:hAnsi="Arial" w:cs="Arial"/>
          <w:b/>
          <w:color w:val="000000" w:themeColor="text1"/>
          <w:spacing w:val="20"/>
          <w:sz w:val="20"/>
          <w:szCs w:val="20"/>
        </w:rPr>
        <w:t xml:space="preserve">o </w:t>
      </w:r>
      <w:r w:rsidR="00B11562" w:rsidRPr="005C48E9">
        <w:rPr>
          <w:rFonts w:ascii="Arial" w:hAnsi="Arial" w:cs="Arial"/>
          <w:b/>
          <w:color w:val="000000" w:themeColor="text1"/>
          <w:spacing w:val="20"/>
          <w:sz w:val="20"/>
          <w:szCs w:val="20"/>
        </w:rPr>
        <w:t>dia</w:t>
      </w:r>
      <w:r w:rsidR="00820E4A" w:rsidRPr="005C48E9">
        <w:rPr>
          <w:rFonts w:ascii="Arial" w:hAnsi="Arial" w:cs="Arial"/>
          <w:b/>
          <w:color w:val="000000" w:themeColor="text1"/>
          <w:spacing w:val="20"/>
          <w:sz w:val="20"/>
          <w:szCs w:val="20"/>
        </w:rPr>
        <w:t xml:space="preserve"> </w:t>
      </w:r>
      <w:r w:rsidR="00273BB3" w:rsidRPr="005C48E9">
        <w:rPr>
          <w:rFonts w:ascii="Arial" w:hAnsi="Arial" w:cs="Arial"/>
          <w:b/>
          <w:color w:val="000000" w:themeColor="text1"/>
          <w:spacing w:val="20"/>
          <w:sz w:val="20"/>
          <w:szCs w:val="20"/>
        </w:rPr>
        <w:t>01</w:t>
      </w:r>
      <w:r w:rsidR="00D12974"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0</w:t>
      </w:r>
      <w:r w:rsidR="00273BB3" w:rsidRPr="005C48E9">
        <w:rPr>
          <w:rFonts w:ascii="Arial" w:hAnsi="Arial" w:cs="Arial"/>
          <w:b/>
          <w:color w:val="000000" w:themeColor="text1"/>
          <w:spacing w:val="20"/>
          <w:sz w:val="20"/>
          <w:szCs w:val="20"/>
        </w:rPr>
        <w:t>4</w:t>
      </w:r>
      <w:r w:rsidR="00820E4A"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2020</w:t>
      </w:r>
      <w:r w:rsidR="00B11562" w:rsidRPr="005C48E9">
        <w:rPr>
          <w:rFonts w:ascii="Arial" w:hAnsi="Arial" w:cs="Arial"/>
          <w:b/>
          <w:color w:val="000000" w:themeColor="text1"/>
          <w:spacing w:val="20"/>
          <w:sz w:val="20"/>
          <w:szCs w:val="20"/>
        </w:rPr>
        <w:t xml:space="preserve"> </w:t>
      </w:r>
      <w:r w:rsidR="001001B0" w:rsidRPr="005C48E9">
        <w:rPr>
          <w:rFonts w:ascii="Arial" w:hAnsi="Arial" w:cs="Arial"/>
          <w:b/>
          <w:color w:val="000000" w:themeColor="text1"/>
          <w:spacing w:val="20"/>
          <w:sz w:val="20"/>
          <w:szCs w:val="20"/>
        </w:rPr>
        <w:t xml:space="preserve">até </w:t>
      </w:r>
      <w:r w:rsidR="00B11562" w:rsidRPr="005C48E9">
        <w:rPr>
          <w:rFonts w:ascii="Arial" w:hAnsi="Arial" w:cs="Arial"/>
          <w:b/>
          <w:color w:val="000000" w:themeColor="text1"/>
          <w:spacing w:val="20"/>
          <w:sz w:val="20"/>
          <w:szCs w:val="20"/>
        </w:rPr>
        <w:t xml:space="preserve">às </w:t>
      </w:r>
      <w:r w:rsidR="00273BB3" w:rsidRPr="005C48E9">
        <w:rPr>
          <w:rFonts w:ascii="Arial" w:hAnsi="Arial" w:cs="Arial"/>
          <w:b/>
          <w:color w:val="000000" w:themeColor="text1"/>
          <w:spacing w:val="20"/>
          <w:sz w:val="20"/>
          <w:szCs w:val="20"/>
        </w:rPr>
        <w:t xml:space="preserve">23h59min </w:t>
      </w:r>
      <w:r w:rsidR="00B11562" w:rsidRPr="005C48E9">
        <w:rPr>
          <w:rFonts w:ascii="Arial" w:hAnsi="Arial" w:cs="Arial"/>
          <w:b/>
          <w:color w:val="000000" w:themeColor="text1"/>
          <w:spacing w:val="20"/>
          <w:sz w:val="20"/>
          <w:szCs w:val="20"/>
        </w:rPr>
        <w:t xml:space="preserve">do dia </w:t>
      </w:r>
      <w:r w:rsidR="00273BB3" w:rsidRPr="005C48E9">
        <w:rPr>
          <w:rFonts w:ascii="Arial" w:hAnsi="Arial" w:cs="Arial"/>
          <w:b/>
          <w:color w:val="000000" w:themeColor="text1"/>
          <w:spacing w:val="20"/>
          <w:sz w:val="20"/>
          <w:szCs w:val="20"/>
        </w:rPr>
        <w:t>20</w:t>
      </w:r>
      <w:r w:rsidR="006F77A7" w:rsidRPr="005C48E9">
        <w:rPr>
          <w:rFonts w:ascii="Arial" w:hAnsi="Arial" w:cs="Arial"/>
          <w:b/>
          <w:color w:val="000000" w:themeColor="text1"/>
          <w:spacing w:val="20"/>
          <w:sz w:val="20"/>
          <w:szCs w:val="20"/>
        </w:rPr>
        <w:t>/</w:t>
      </w:r>
      <w:r w:rsidR="00273BB3" w:rsidRPr="005C48E9">
        <w:rPr>
          <w:rFonts w:ascii="Arial" w:hAnsi="Arial" w:cs="Arial"/>
          <w:b/>
          <w:color w:val="000000" w:themeColor="text1"/>
          <w:spacing w:val="20"/>
          <w:sz w:val="20"/>
          <w:szCs w:val="20"/>
        </w:rPr>
        <w:t>05</w:t>
      </w:r>
      <w:r w:rsidR="006F77A7"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2020</w:t>
      </w:r>
      <w:r w:rsidR="00B11562" w:rsidRPr="005C48E9">
        <w:rPr>
          <w:rFonts w:ascii="Arial" w:hAnsi="Arial" w:cs="Arial"/>
          <w:b/>
          <w:color w:val="000000" w:themeColor="text1"/>
          <w:spacing w:val="20"/>
          <w:sz w:val="20"/>
          <w:szCs w:val="20"/>
        </w:rPr>
        <w:t xml:space="preserve">, </w:t>
      </w:r>
      <w:r w:rsidR="006F77A7" w:rsidRPr="005C48E9">
        <w:rPr>
          <w:rFonts w:ascii="Arial" w:hAnsi="Arial" w:cs="Arial"/>
          <w:color w:val="000000" w:themeColor="text1"/>
          <w:spacing w:val="20"/>
          <w:sz w:val="20"/>
          <w:szCs w:val="20"/>
        </w:rPr>
        <w:t>p</w:t>
      </w:r>
      <w:r w:rsidR="00820E4A" w:rsidRPr="005C48E9">
        <w:rPr>
          <w:rFonts w:ascii="Arial" w:hAnsi="Arial" w:cs="Arial"/>
          <w:color w:val="000000" w:themeColor="text1"/>
          <w:spacing w:val="20"/>
          <w:sz w:val="20"/>
          <w:szCs w:val="20"/>
        </w:rPr>
        <w:t xml:space="preserve">reenchendo </w:t>
      </w:r>
      <w:r w:rsidR="006F77A7" w:rsidRPr="005C48E9">
        <w:rPr>
          <w:rFonts w:ascii="Arial" w:hAnsi="Arial" w:cs="Arial"/>
          <w:color w:val="000000" w:themeColor="text1"/>
          <w:spacing w:val="20"/>
          <w:sz w:val="20"/>
          <w:szCs w:val="20"/>
        </w:rPr>
        <w:t>o cadastro no portal de inscrições</w:t>
      </w:r>
      <w:r w:rsidR="00820E4A" w:rsidRPr="005C48E9">
        <w:rPr>
          <w:rFonts w:ascii="Arial" w:hAnsi="Arial" w:cs="Arial"/>
          <w:color w:val="000000" w:themeColor="text1"/>
          <w:spacing w:val="20"/>
          <w:sz w:val="20"/>
          <w:szCs w:val="20"/>
        </w:rPr>
        <w:t xml:space="preserve"> e concorda</w:t>
      </w:r>
      <w:r w:rsidR="00D60356" w:rsidRPr="005C48E9">
        <w:rPr>
          <w:rFonts w:ascii="Arial" w:hAnsi="Arial" w:cs="Arial"/>
          <w:color w:val="000000" w:themeColor="text1"/>
          <w:spacing w:val="20"/>
          <w:sz w:val="20"/>
          <w:szCs w:val="20"/>
        </w:rPr>
        <w:t xml:space="preserve">ndo </w:t>
      </w:r>
      <w:r w:rsidR="00820E4A" w:rsidRPr="005C48E9">
        <w:rPr>
          <w:rFonts w:ascii="Arial" w:hAnsi="Arial" w:cs="Arial"/>
          <w:color w:val="000000" w:themeColor="text1"/>
          <w:spacing w:val="20"/>
          <w:sz w:val="20"/>
          <w:szCs w:val="20"/>
        </w:rPr>
        <w:t>com as disposições do edital do processo seletivo</w:t>
      </w:r>
      <w:r w:rsidR="00B71A3D" w:rsidRPr="005C48E9">
        <w:rPr>
          <w:rFonts w:ascii="Arial" w:hAnsi="Arial" w:cs="Arial"/>
          <w:color w:val="000000" w:themeColor="text1"/>
          <w:spacing w:val="20"/>
          <w:sz w:val="20"/>
          <w:szCs w:val="20"/>
        </w:rPr>
        <w:t>, em relação às quais não poderá alegar desconhecimento.</w:t>
      </w:r>
    </w:p>
    <w:p w14:paraId="421D7920" w14:textId="77777777" w:rsidR="00886A8C" w:rsidRPr="005C48E9" w:rsidRDefault="00886A8C" w:rsidP="00B71A3D">
      <w:pPr>
        <w:spacing w:after="0" w:line="240" w:lineRule="auto"/>
        <w:jc w:val="both"/>
        <w:rPr>
          <w:rFonts w:ascii="Arial" w:hAnsi="Arial" w:cs="Arial"/>
          <w:color w:val="000000" w:themeColor="text1"/>
          <w:spacing w:val="20"/>
          <w:sz w:val="20"/>
          <w:szCs w:val="20"/>
        </w:rPr>
      </w:pPr>
    </w:p>
    <w:p w14:paraId="12B1F3EF" w14:textId="649C6909" w:rsidR="00820E4A" w:rsidRPr="005C48E9" w:rsidRDefault="00D60356" w:rsidP="00820E4A">
      <w:pPr>
        <w:spacing w:after="0" w:line="240" w:lineRule="auto"/>
        <w:jc w:val="both"/>
        <w:rPr>
          <w:rFonts w:ascii="Arial" w:hAnsi="Arial" w:cs="Arial"/>
          <w:b/>
          <w:color w:val="000000" w:themeColor="text1"/>
          <w:spacing w:val="20"/>
          <w:sz w:val="20"/>
          <w:szCs w:val="20"/>
        </w:rPr>
      </w:pPr>
      <w:r w:rsidRPr="005C48E9">
        <w:rPr>
          <w:rFonts w:ascii="Arial" w:hAnsi="Arial" w:cs="Arial"/>
          <w:color w:val="000000" w:themeColor="text1"/>
          <w:spacing w:val="20"/>
          <w:sz w:val="20"/>
          <w:szCs w:val="20"/>
        </w:rPr>
        <w:t xml:space="preserve"> </w:t>
      </w:r>
      <w:r w:rsidRPr="005C48E9">
        <w:rPr>
          <w:rFonts w:ascii="Arial" w:hAnsi="Arial" w:cs="Arial"/>
          <w:b/>
          <w:color w:val="000000" w:themeColor="text1"/>
          <w:spacing w:val="20"/>
          <w:sz w:val="20"/>
          <w:szCs w:val="20"/>
        </w:rPr>
        <w:t>"Li e aceito os termos e condições gerais do Edital de Cadastro."</w:t>
      </w:r>
    </w:p>
    <w:p w14:paraId="4FE7CB26"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0A695AE8" w14:textId="36463878"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3.</w:t>
      </w:r>
      <w:r w:rsidR="00D60356" w:rsidRPr="005C48E9">
        <w:rPr>
          <w:rFonts w:ascii="Arial" w:hAnsi="Arial" w:cs="Arial"/>
          <w:b/>
          <w:color w:val="000000" w:themeColor="text1"/>
          <w:spacing w:val="20"/>
          <w:sz w:val="20"/>
          <w:szCs w:val="20"/>
        </w:rPr>
        <w:t xml:space="preserve">2 </w:t>
      </w:r>
      <w:proofErr w:type="gramStart"/>
      <w:r w:rsidR="009E041E" w:rsidRPr="005C48E9">
        <w:rPr>
          <w:rFonts w:ascii="Arial" w:hAnsi="Arial" w:cs="Arial"/>
          <w:b/>
          <w:color w:val="000000" w:themeColor="text1"/>
          <w:spacing w:val="20"/>
          <w:sz w:val="20"/>
          <w:szCs w:val="20"/>
        </w:rPr>
        <w:t>S</w:t>
      </w:r>
      <w:r w:rsidRPr="005C48E9">
        <w:rPr>
          <w:rFonts w:ascii="Arial" w:hAnsi="Arial" w:cs="Arial"/>
          <w:b/>
          <w:color w:val="000000" w:themeColor="text1"/>
          <w:spacing w:val="20"/>
          <w:sz w:val="20"/>
          <w:szCs w:val="20"/>
        </w:rPr>
        <w:t>erá</w:t>
      </w:r>
      <w:proofErr w:type="gramEnd"/>
      <w:r w:rsidRPr="005C48E9">
        <w:rPr>
          <w:rFonts w:ascii="Arial" w:hAnsi="Arial" w:cs="Arial"/>
          <w:b/>
          <w:color w:val="000000" w:themeColor="text1"/>
          <w:spacing w:val="20"/>
          <w:sz w:val="20"/>
          <w:szCs w:val="20"/>
        </w:rPr>
        <w:t xml:space="preserve"> permitida</w:t>
      </w:r>
      <w:r w:rsidR="00951823" w:rsidRPr="005C48E9">
        <w:rPr>
          <w:rFonts w:ascii="Arial" w:hAnsi="Arial" w:cs="Arial"/>
          <w:b/>
          <w:color w:val="000000" w:themeColor="text1"/>
          <w:spacing w:val="20"/>
          <w:sz w:val="20"/>
          <w:szCs w:val="20"/>
        </w:rPr>
        <w:t xml:space="preserve"> ao candidato realizar somente uma inscrição</w:t>
      </w:r>
      <w:r w:rsidR="00121F23" w:rsidRPr="005C48E9">
        <w:rPr>
          <w:rFonts w:ascii="Arial" w:hAnsi="Arial" w:cs="Arial"/>
          <w:b/>
          <w:color w:val="000000" w:themeColor="text1"/>
          <w:spacing w:val="20"/>
          <w:sz w:val="20"/>
          <w:szCs w:val="20"/>
        </w:rPr>
        <w:t>,</w:t>
      </w:r>
      <w:r w:rsidR="00951823" w:rsidRPr="005C48E9">
        <w:rPr>
          <w:rFonts w:ascii="Arial" w:hAnsi="Arial" w:cs="Arial"/>
          <w:b/>
          <w:color w:val="000000" w:themeColor="text1"/>
          <w:spacing w:val="20"/>
          <w:sz w:val="20"/>
          <w:szCs w:val="20"/>
        </w:rPr>
        <w:t xml:space="preserve"> entretanto</w:t>
      </w:r>
      <w:r w:rsidR="00121F23" w:rsidRPr="005C48E9">
        <w:rPr>
          <w:rFonts w:ascii="Arial" w:hAnsi="Arial" w:cs="Arial"/>
          <w:b/>
          <w:color w:val="000000" w:themeColor="text1"/>
          <w:spacing w:val="20"/>
          <w:sz w:val="20"/>
          <w:szCs w:val="20"/>
        </w:rPr>
        <w:t xml:space="preserve"> o candidato </w:t>
      </w:r>
      <w:r w:rsidR="00951823" w:rsidRPr="005C48E9">
        <w:rPr>
          <w:rFonts w:ascii="Arial" w:hAnsi="Arial" w:cs="Arial"/>
          <w:b/>
          <w:color w:val="000000" w:themeColor="text1"/>
          <w:spacing w:val="20"/>
          <w:sz w:val="20"/>
          <w:szCs w:val="20"/>
        </w:rPr>
        <w:t xml:space="preserve">poderá </w:t>
      </w:r>
      <w:r w:rsidR="00121F23" w:rsidRPr="005C48E9">
        <w:rPr>
          <w:rFonts w:ascii="Arial" w:hAnsi="Arial" w:cs="Arial"/>
          <w:b/>
          <w:color w:val="000000" w:themeColor="text1"/>
          <w:spacing w:val="20"/>
          <w:sz w:val="20"/>
          <w:szCs w:val="20"/>
        </w:rPr>
        <w:t>optar por mais</w:t>
      </w:r>
      <w:r w:rsidR="008B0CB8" w:rsidRPr="005C48E9">
        <w:rPr>
          <w:rFonts w:ascii="Arial" w:hAnsi="Arial" w:cs="Arial"/>
          <w:b/>
          <w:color w:val="000000" w:themeColor="text1"/>
          <w:spacing w:val="20"/>
          <w:sz w:val="20"/>
          <w:szCs w:val="20"/>
        </w:rPr>
        <w:t xml:space="preserve"> de</w:t>
      </w:r>
      <w:r w:rsidR="00121F23" w:rsidRPr="005C48E9">
        <w:rPr>
          <w:rFonts w:ascii="Arial" w:hAnsi="Arial" w:cs="Arial"/>
          <w:b/>
          <w:color w:val="000000" w:themeColor="text1"/>
          <w:spacing w:val="20"/>
          <w:sz w:val="20"/>
          <w:szCs w:val="20"/>
        </w:rPr>
        <w:t xml:space="preserve"> </w:t>
      </w:r>
      <w:r w:rsidR="004E69E8" w:rsidRPr="005C48E9">
        <w:rPr>
          <w:rFonts w:ascii="Arial" w:hAnsi="Arial" w:cs="Arial"/>
          <w:b/>
          <w:color w:val="000000" w:themeColor="text1"/>
          <w:spacing w:val="20"/>
          <w:sz w:val="20"/>
          <w:szCs w:val="20"/>
        </w:rPr>
        <w:t>curso</w:t>
      </w:r>
      <w:r w:rsidR="00121F23" w:rsidRPr="005C48E9">
        <w:rPr>
          <w:rFonts w:ascii="Arial" w:hAnsi="Arial" w:cs="Arial"/>
          <w:b/>
          <w:color w:val="000000" w:themeColor="text1"/>
          <w:spacing w:val="20"/>
          <w:sz w:val="20"/>
          <w:szCs w:val="20"/>
        </w:rPr>
        <w:t xml:space="preserve"> no ato da inscrição</w:t>
      </w:r>
      <w:r w:rsidRPr="005C48E9">
        <w:rPr>
          <w:rFonts w:ascii="Arial" w:hAnsi="Arial" w:cs="Arial"/>
          <w:b/>
          <w:color w:val="000000" w:themeColor="text1"/>
          <w:spacing w:val="20"/>
          <w:sz w:val="20"/>
          <w:szCs w:val="20"/>
        </w:rPr>
        <w:t>,</w:t>
      </w:r>
      <w:r w:rsidR="00AC60D6" w:rsidRPr="005C48E9">
        <w:rPr>
          <w:rFonts w:ascii="Arial" w:hAnsi="Arial" w:cs="Arial"/>
          <w:b/>
          <w:color w:val="000000" w:themeColor="text1"/>
          <w:spacing w:val="20"/>
          <w:sz w:val="20"/>
          <w:szCs w:val="20"/>
        </w:rPr>
        <w:t xml:space="preserve"> </w:t>
      </w:r>
      <w:r w:rsidRPr="005C48E9">
        <w:rPr>
          <w:rFonts w:ascii="Arial" w:hAnsi="Arial" w:cs="Arial"/>
          <w:b/>
          <w:color w:val="000000" w:themeColor="text1"/>
          <w:spacing w:val="20"/>
          <w:sz w:val="20"/>
          <w:szCs w:val="20"/>
        </w:rPr>
        <w:t>constant</w:t>
      </w:r>
      <w:r w:rsidR="00576705" w:rsidRPr="005C48E9">
        <w:rPr>
          <w:rFonts w:ascii="Arial" w:hAnsi="Arial" w:cs="Arial"/>
          <w:b/>
          <w:color w:val="000000" w:themeColor="text1"/>
          <w:spacing w:val="20"/>
          <w:sz w:val="20"/>
          <w:szCs w:val="20"/>
        </w:rPr>
        <w:t xml:space="preserve">e </w:t>
      </w:r>
      <w:r w:rsidRPr="005C48E9">
        <w:rPr>
          <w:rFonts w:ascii="Arial" w:hAnsi="Arial" w:cs="Arial"/>
          <w:b/>
          <w:color w:val="000000" w:themeColor="text1"/>
          <w:spacing w:val="20"/>
          <w:sz w:val="20"/>
          <w:szCs w:val="20"/>
        </w:rPr>
        <w:t xml:space="preserve">no Anexo </w:t>
      </w:r>
      <w:r w:rsidR="00B81E1B" w:rsidRPr="005C48E9">
        <w:rPr>
          <w:rFonts w:ascii="Arial" w:hAnsi="Arial" w:cs="Arial"/>
          <w:b/>
          <w:color w:val="000000" w:themeColor="text1"/>
          <w:spacing w:val="20"/>
          <w:sz w:val="20"/>
          <w:szCs w:val="20"/>
        </w:rPr>
        <w:t>II</w:t>
      </w:r>
      <w:r w:rsidRPr="005C48E9">
        <w:rPr>
          <w:rFonts w:ascii="Arial" w:hAnsi="Arial" w:cs="Arial"/>
          <w:b/>
          <w:color w:val="000000" w:themeColor="text1"/>
          <w:spacing w:val="20"/>
          <w:sz w:val="20"/>
          <w:szCs w:val="20"/>
        </w:rPr>
        <w:t>.</w:t>
      </w:r>
    </w:p>
    <w:p w14:paraId="06D1318E"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52D55DF" w14:textId="77777777" w:rsidR="00D12974" w:rsidRPr="005C48E9" w:rsidRDefault="00D12974" w:rsidP="00D12974">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4. NO ATO DA INSCRIÇÃO, O CANDIDATO DEVERÁ ATENDER AOS SEGUINTES REQUISITOS:</w:t>
      </w:r>
    </w:p>
    <w:p w14:paraId="674431C3" w14:textId="77777777" w:rsidR="00D12974" w:rsidRPr="005C48E9" w:rsidRDefault="00D12974" w:rsidP="00D12974">
      <w:pPr>
        <w:spacing w:after="0" w:line="240" w:lineRule="auto"/>
        <w:jc w:val="both"/>
        <w:rPr>
          <w:rFonts w:ascii="Arial" w:hAnsi="Arial" w:cs="Arial"/>
          <w:b/>
          <w:color w:val="000000" w:themeColor="text1"/>
          <w:spacing w:val="20"/>
          <w:sz w:val="20"/>
          <w:szCs w:val="20"/>
        </w:rPr>
      </w:pPr>
    </w:p>
    <w:p w14:paraId="3E35F94E" w14:textId="311C3BCB" w:rsidR="00D12974" w:rsidRPr="005C48E9" w:rsidRDefault="00D12974" w:rsidP="00D12974">
      <w:pPr>
        <w:pStyle w:val="PargrafodaLista"/>
        <w:numPr>
          <w:ilvl w:val="0"/>
          <w:numId w:val="2"/>
        </w:num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Estar matriculado no ensino regular, conforme</w:t>
      </w:r>
      <w:r w:rsidR="008B0CB8" w:rsidRPr="005C48E9">
        <w:rPr>
          <w:rFonts w:ascii="Arial" w:hAnsi="Arial" w:cs="Arial"/>
          <w:b/>
          <w:color w:val="000000" w:themeColor="text1"/>
          <w:spacing w:val="20"/>
          <w:sz w:val="20"/>
          <w:szCs w:val="20"/>
        </w:rPr>
        <w:t xml:space="preserve"> requisitos descritos no</w:t>
      </w:r>
      <w:r w:rsidRPr="005C48E9">
        <w:rPr>
          <w:rFonts w:ascii="Arial" w:hAnsi="Arial" w:cs="Arial"/>
          <w:b/>
          <w:color w:val="000000" w:themeColor="text1"/>
          <w:spacing w:val="20"/>
          <w:sz w:val="20"/>
          <w:szCs w:val="20"/>
        </w:rPr>
        <w:t xml:space="preserve"> Anexo II do Edital.</w:t>
      </w:r>
    </w:p>
    <w:p w14:paraId="37A9FBA7" w14:textId="7DF41C36" w:rsidR="00D12974" w:rsidRPr="005C48E9" w:rsidRDefault="00D12974" w:rsidP="00D12974">
      <w:pPr>
        <w:pStyle w:val="PargrafodaLista"/>
        <w:numPr>
          <w:ilvl w:val="0"/>
          <w:numId w:val="2"/>
        </w:num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Não serão aceitas inscrições de alunos que já tenham concluído cursos de aprendizagem ou estejam em andamento no mesmo ou em outro curso de Aprendizagem </w:t>
      </w:r>
      <w:proofErr w:type="gramStart"/>
      <w:r w:rsidRPr="005C48E9">
        <w:rPr>
          <w:rFonts w:ascii="Arial" w:hAnsi="Arial" w:cs="Arial"/>
          <w:b/>
          <w:color w:val="000000" w:themeColor="text1"/>
          <w:spacing w:val="20"/>
          <w:sz w:val="20"/>
          <w:szCs w:val="20"/>
        </w:rPr>
        <w:t>Industri</w:t>
      </w:r>
      <w:r w:rsidR="00F37406" w:rsidRPr="005C48E9">
        <w:rPr>
          <w:rFonts w:ascii="Arial" w:hAnsi="Arial" w:cs="Arial"/>
          <w:b/>
          <w:color w:val="000000" w:themeColor="text1"/>
          <w:spacing w:val="20"/>
          <w:sz w:val="20"/>
          <w:szCs w:val="20"/>
        </w:rPr>
        <w:t>al desenvolvidos</w:t>
      </w:r>
      <w:proofErr w:type="gramEnd"/>
      <w:r w:rsidR="00F37406" w:rsidRPr="005C48E9">
        <w:rPr>
          <w:rFonts w:ascii="Arial" w:hAnsi="Arial" w:cs="Arial"/>
          <w:b/>
          <w:color w:val="000000" w:themeColor="text1"/>
          <w:spacing w:val="20"/>
          <w:sz w:val="20"/>
          <w:szCs w:val="20"/>
        </w:rPr>
        <w:t xml:space="preserve"> n</w:t>
      </w:r>
      <w:r w:rsidR="00613163">
        <w:rPr>
          <w:rFonts w:ascii="Arial" w:hAnsi="Arial" w:cs="Arial"/>
          <w:b/>
          <w:color w:val="000000" w:themeColor="text1"/>
          <w:spacing w:val="20"/>
          <w:sz w:val="20"/>
          <w:szCs w:val="20"/>
        </w:rPr>
        <w:t xml:space="preserve">o Centro de Formação Profissional SENAI </w:t>
      </w:r>
      <w:r w:rsidR="00F37406" w:rsidRPr="005C48E9">
        <w:rPr>
          <w:rFonts w:ascii="Arial" w:hAnsi="Arial" w:cs="Arial"/>
          <w:b/>
          <w:color w:val="000000" w:themeColor="text1"/>
          <w:spacing w:val="20"/>
          <w:sz w:val="20"/>
          <w:szCs w:val="20"/>
        </w:rPr>
        <w:t>de Garibaldi</w:t>
      </w:r>
      <w:r w:rsidRPr="005C48E9">
        <w:rPr>
          <w:rFonts w:ascii="Arial" w:hAnsi="Arial" w:cs="Arial"/>
          <w:b/>
          <w:color w:val="000000" w:themeColor="text1"/>
          <w:spacing w:val="20"/>
          <w:sz w:val="20"/>
          <w:szCs w:val="20"/>
        </w:rPr>
        <w:t>.</w:t>
      </w:r>
    </w:p>
    <w:p w14:paraId="0F28191A" w14:textId="60124B76" w:rsidR="00D12974" w:rsidRPr="005C48E9" w:rsidRDefault="00D12974" w:rsidP="00D12974">
      <w:pPr>
        <w:pStyle w:val="PargrafodaLista"/>
        <w:numPr>
          <w:ilvl w:val="0"/>
          <w:numId w:val="2"/>
        </w:num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Será permitida a inscrição de candidatos que tenham desistido dos Cursos de Aprendizagem Industrial desenvolvidos nas unidades de </w:t>
      </w:r>
      <w:r w:rsidR="00F37406" w:rsidRPr="005C48E9">
        <w:rPr>
          <w:rFonts w:ascii="Arial" w:hAnsi="Arial" w:cs="Arial"/>
          <w:b/>
          <w:color w:val="000000" w:themeColor="text1"/>
          <w:spacing w:val="20"/>
          <w:sz w:val="20"/>
          <w:szCs w:val="20"/>
        </w:rPr>
        <w:t>Garibaldi</w:t>
      </w:r>
      <w:r w:rsidRPr="005C48E9">
        <w:rPr>
          <w:rFonts w:ascii="Arial" w:hAnsi="Arial" w:cs="Arial"/>
          <w:b/>
          <w:color w:val="000000" w:themeColor="text1"/>
          <w:spacing w:val="20"/>
          <w:sz w:val="20"/>
          <w:szCs w:val="20"/>
        </w:rPr>
        <w:t xml:space="preserve"> ou em outra instituição educacional, na data da inscrição do Processo de Cadastramento.</w:t>
      </w:r>
    </w:p>
    <w:p w14:paraId="3719D5D6"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15DC3679" w14:textId="34B1326E" w:rsidR="00B23365" w:rsidRPr="005C48E9" w:rsidRDefault="00B23365" w:rsidP="00B23365">
      <w:pPr>
        <w:spacing w:after="0" w:line="240" w:lineRule="auto"/>
        <w:jc w:val="center"/>
        <w:rPr>
          <w:rFonts w:ascii="Arial" w:hAnsi="Arial" w:cs="Arial"/>
          <w:color w:val="000000" w:themeColor="text1"/>
          <w:spacing w:val="20"/>
          <w:sz w:val="20"/>
          <w:szCs w:val="20"/>
        </w:rPr>
      </w:pPr>
      <w:r w:rsidRPr="005C48E9">
        <w:rPr>
          <w:noProof/>
          <w:color w:val="000000" w:themeColor="text1"/>
          <w:spacing w:val="20"/>
          <w:sz w:val="20"/>
          <w:szCs w:val="20"/>
          <w:lang w:eastAsia="pt-BR"/>
        </w:rPr>
        <w:lastRenderedPageBreak/>
        <w:drawing>
          <wp:inline distT="0" distB="0" distL="0" distR="0" wp14:anchorId="0CE86BA6" wp14:editId="4B766FEF">
            <wp:extent cx="2984602" cy="823078"/>
            <wp:effectExtent l="0" t="0" r="6350" b="0"/>
            <wp:docPr id="15" name="Imagem 15"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407" cy="832125"/>
                    </a:xfrm>
                    <a:prstGeom prst="rect">
                      <a:avLst/>
                    </a:prstGeom>
                    <a:noFill/>
                    <a:ln>
                      <a:noFill/>
                    </a:ln>
                  </pic:spPr>
                </pic:pic>
              </a:graphicData>
            </a:graphic>
          </wp:inline>
        </w:drawing>
      </w:r>
    </w:p>
    <w:p w14:paraId="3C229022" w14:textId="77777777" w:rsidR="00B23365" w:rsidRPr="005C48E9" w:rsidRDefault="00B23365" w:rsidP="00820E4A">
      <w:pPr>
        <w:spacing w:after="0" w:line="240" w:lineRule="auto"/>
        <w:jc w:val="both"/>
        <w:rPr>
          <w:rFonts w:ascii="Arial" w:hAnsi="Arial" w:cs="Arial"/>
          <w:color w:val="000000" w:themeColor="text1"/>
          <w:spacing w:val="20"/>
          <w:sz w:val="20"/>
          <w:szCs w:val="20"/>
        </w:rPr>
      </w:pPr>
    </w:p>
    <w:p w14:paraId="4AAA79CB" w14:textId="30741766" w:rsidR="00820E4A" w:rsidRPr="005C48E9" w:rsidRDefault="00DE4EDE"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4.1 </w:t>
      </w:r>
      <w:r w:rsidR="00820E4A" w:rsidRPr="005C48E9">
        <w:rPr>
          <w:rFonts w:ascii="Arial" w:hAnsi="Arial" w:cs="Arial"/>
          <w:color w:val="000000" w:themeColor="text1"/>
          <w:spacing w:val="20"/>
          <w:sz w:val="20"/>
          <w:szCs w:val="20"/>
        </w:rPr>
        <w:t>DAS RESPONSABILIDADES DO CANDIDATO</w:t>
      </w:r>
    </w:p>
    <w:p w14:paraId="090F4348"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2994CF2A"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O candidato deverá, obrigatoriamente, antes de efetuar sua inscrição no presente processo, atentar para o que segue:</w:t>
      </w:r>
    </w:p>
    <w:p w14:paraId="4CDC45F7"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3974E80D" w14:textId="77777777" w:rsidR="00820E4A" w:rsidRPr="005C48E9" w:rsidRDefault="00820E4A" w:rsidP="00820E4A">
      <w:pPr>
        <w:pStyle w:val="PargrafodaLista"/>
        <w:numPr>
          <w:ilvl w:val="0"/>
          <w:numId w:val="3"/>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Realizar a leitura do edital.</w:t>
      </w:r>
    </w:p>
    <w:p w14:paraId="54F713F6" w14:textId="61A90778" w:rsidR="00820E4A" w:rsidRPr="005C48E9" w:rsidRDefault="00820E4A" w:rsidP="00820E4A">
      <w:pPr>
        <w:pStyle w:val="PargrafodaLista"/>
        <w:numPr>
          <w:ilvl w:val="0"/>
          <w:numId w:val="3"/>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Seguir as orientações contidas </w:t>
      </w:r>
      <w:r w:rsidR="008231C9" w:rsidRPr="005C48E9">
        <w:rPr>
          <w:rFonts w:ascii="Arial" w:hAnsi="Arial" w:cs="Arial"/>
          <w:color w:val="000000" w:themeColor="text1"/>
          <w:spacing w:val="20"/>
          <w:sz w:val="20"/>
          <w:szCs w:val="20"/>
        </w:rPr>
        <w:t>no Portal de Inscrições</w:t>
      </w:r>
      <w:r w:rsidRPr="005C48E9">
        <w:rPr>
          <w:rFonts w:ascii="Arial" w:hAnsi="Arial" w:cs="Arial"/>
          <w:color w:val="000000" w:themeColor="text1"/>
          <w:spacing w:val="20"/>
          <w:sz w:val="20"/>
          <w:szCs w:val="20"/>
        </w:rPr>
        <w:t>.</w:t>
      </w:r>
    </w:p>
    <w:p w14:paraId="25C5AB05" w14:textId="0655B7AA" w:rsidR="00820E4A" w:rsidRPr="005C48E9" w:rsidRDefault="00820E4A" w:rsidP="00820E4A">
      <w:pPr>
        <w:pStyle w:val="PargrafodaLista"/>
        <w:numPr>
          <w:ilvl w:val="0"/>
          <w:numId w:val="3"/>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Digitar corretamente os dados cadastrais, a opção do curso</w:t>
      </w:r>
      <w:r w:rsidR="008542B8" w:rsidRPr="005C48E9">
        <w:rPr>
          <w:rFonts w:ascii="Arial" w:hAnsi="Arial" w:cs="Arial"/>
          <w:color w:val="000000" w:themeColor="text1"/>
          <w:spacing w:val="20"/>
          <w:sz w:val="20"/>
          <w:szCs w:val="20"/>
        </w:rPr>
        <w:t xml:space="preserve"> de acordo com o ANEXO II</w:t>
      </w:r>
      <w:r w:rsidRPr="005C48E9">
        <w:rPr>
          <w:rFonts w:ascii="Arial" w:hAnsi="Arial" w:cs="Arial"/>
          <w:color w:val="000000" w:themeColor="text1"/>
          <w:spacing w:val="20"/>
          <w:sz w:val="20"/>
          <w:szCs w:val="20"/>
        </w:rPr>
        <w:t>.</w:t>
      </w:r>
    </w:p>
    <w:p w14:paraId="2B3EB2D0" w14:textId="53A2C436" w:rsidR="00820E4A" w:rsidRPr="005C48E9" w:rsidRDefault="00820E4A" w:rsidP="00820E4A">
      <w:pPr>
        <w:pStyle w:val="PargrafodaLista"/>
        <w:numPr>
          <w:ilvl w:val="0"/>
          <w:numId w:val="3"/>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Indicar, obrigatoriamen</w:t>
      </w:r>
      <w:r w:rsidR="00783769" w:rsidRPr="005C48E9">
        <w:rPr>
          <w:rFonts w:ascii="Arial" w:hAnsi="Arial" w:cs="Arial"/>
          <w:color w:val="000000" w:themeColor="text1"/>
          <w:spacing w:val="20"/>
          <w:sz w:val="20"/>
          <w:szCs w:val="20"/>
        </w:rPr>
        <w:t>te, o número do RG e CPF;</w:t>
      </w:r>
    </w:p>
    <w:p w14:paraId="48A655F0" w14:textId="32C34959" w:rsidR="00783769" w:rsidRPr="005C48E9" w:rsidRDefault="00783769" w:rsidP="00783769">
      <w:pPr>
        <w:pStyle w:val="PargrafodaLista"/>
        <w:numPr>
          <w:ilvl w:val="0"/>
          <w:numId w:val="3"/>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Consultar a lista de candidatos aptos, no site </w:t>
      </w:r>
      <w:r w:rsidR="002C70E0" w:rsidRPr="005C48E9">
        <w:rPr>
          <w:rFonts w:ascii="Arial" w:hAnsi="Arial" w:cs="Arial"/>
          <w:color w:val="000000" w:themeColor="text1"/>
          <w:spacing w:val="20"/>
          <w:sz w:val="20"/>
          <w:szCs w:val="20"/>
        </w:rPr>
        <w:t xml:space="preserve">www.senairs.org.br/jovem-aprendiz, </w:t>
      </w:r>
      <w:r w:rsidRPr="005C48E9">
        <w:rPr>
          <w:rFonts w:ascii="Arial" w:hAnsi="Arial" w:cs="Arial"/>
          <w:color w:val="000000" w:themeColor="text1"/>
          <w:spacing w:val="20"/>
          <w:sz w:val="20"/>
          <w:szCs w:val="20"/>
        </w:rPr>
        <w:t xml:space="preserve">a participar do </w:t>
      </w:r>
      <w:r w:rsidRPr="005C48E9">
        <w:rPr>
          <w:rFonts w:ascii="Arial" w:hAnsi="Arial" w:cs="Arial"/>
          <w:b/>
          <w:color w:val="000000" w:themeColor="text1"/>
          <w:spacing w:val="20"/>
          <w:sz w:val="20"/>
          <w:szCs w:val="20"/>
        </w:rPr>
        <w:t>Processo de Cadastramento e data, horário e local da prova;</w:t>
      </w:r>
    </w:p>
    <w:p w14:paraId="4ED30912"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10FE5D6" w14:textId="76C595BA"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4.</w:t>
      </w:r>
      <w:r w:rsidR="00AA790D" w:rsidRPr="005C48E9">
        <w:rPr>
          <w:rFonts w:ascii="Arial" w:hAnsi="Arial" w:cs="Arial"/>
          <w:color w:val="000000" w:themeColor="text1"/>
          <w:spacing w:val="20"/>
          <w:sz w:val="20"/>
          <w:szCs w:val="20"/>
        </w:rPr>
        <w:t>2</w:t>
      </w:r>
      <w:r w:rsidRPr="005C48E9">
        <w:rPr>
          <w:rFonts w:ascii="Arial" w:hAnsi="Arial" w:cs="Arial"/>
          <w:color w:val="000000" w:themeColor="text1"/>
          <w:spacing w:val="20"/>
          <w:sz w:val="20"/>
          <w:szCs w:val="20"/>
        </w:rPr>
        <w:t xml:space="preserve"> O candidato com deficiência deverá especificar, no ato da inscrição, a categoria de deficiência, bem como solicitar, por meio de requerimento específico, o tipo de recurso de acessibilidade e ajuda técnica necessária para realização da avaliação. </w:t>
      </w:r>
      <w:r w:rsidR="008B0CB8" w:rsidRPr="005C48E9">
        <w:rPr>
          <w:rFonts w:ascii="Arial" w:hAnsi="Arial" w:cs="Arial"/>
          <w:color w:val="000000" w:themeColor="text1"/>
          <w:spacing w:val="20"/>
          <w:sz w:val="20"/>
          <w:szCs w:val="20"/>
        </w:rPr>
        <w:t>O formulário do requerimento</w:t>
      </w:r>
      <w:r w:rsidRPr="005C48E9">
        <w:rPr>
          <w:rFonts w:ascii="Arial" w:hAnsi="Arial" w:cs="Arial"/>
          <w:color w:val="000000" w:themeColor="text1"/>
          <w:spacing w:val="20"/>
          <w:sz w:val="20"/>
          <w:szCs w:val="20"/>
        </w:rPr>
        <w:t xml:space="preserve"> encontra-se no Anexo </w:t>
      </w:r>
      <w:r w:rsidR="008542B8" w:rsidRPr="005C48E9">
        <w:rPr>
          <w:rFonts w:ascii="Arial" w:hAnsi="Arial" w:cs="Arial"/>
          <w:color w:val="000000" w:themeColor="text1"/>
          <w:spacing w:val="20"/>
          <w:sz w:val="20"/>
          <w:szCs w:val="20"/>
        </w:rPr>
        <w:t>I</w:t>
      </w:r>
      <w:r w:rsidRPr="005C48E9">
        <w:rPr>
          <w:rFonts w:ascii="Arial" w:hAnsi="Arial" w:cs="Arial"/>
          <w:color w:val="000000" w:themeColor="text1"/>
          <w:spacing w:val="20"/>
          <w:sz w:val="20"/>
          <w:szCs w:val="20"/>
        </w:rPr>
        <w:t xml:space="preserve"> deste Edital,</w:t>
      </w:r>
      <w:r w:rsidRPr="005C48E9">
        <w:rPr>
          <w:rFonts w:ascii="Arial" w:hAnsi="Arial" w:cs="Arial"/>
          <w:b/>
          <w:color w:val="000000" w:themeColor="text1"/>
          <w:spacing w:val="20"/>
          <w:sz w:val="20"/>
          <w:szCs w:val="20"/>
        </w:rPr>
        <w:t xml:space="preserve"> sendo opcional ao candidato a realização da prova, podendo o mesmo apenas manifestar seu interesse em realizar o curso, ficando automaticamente incluído seu nome n</w:t>
      </w:r>
      <w:r w:rsidR="00ED2B1C" w:rsidRPr="005C48E9">
        <w:rPr>
          <w:rFonts w:ascii="Arial" w:hAnsi="Arial" w:cs="Arial"/>
          <w:b/>
          <w:color w:val="000000" w:themeColor="text1"/>
          <w:spacing w:val="20"/>
          <w:sz w:val="20"/>
          <w:szCs w:val="20"/>
        </w:rPr>
        <w:t>o</w:t>
      </w:r>
      <w:r w:rsidRPr="005C48E9">
        <w:rPr>
          <w:rFonts w:ascii="Arial" w:hAnsi="Arial" w:cs="Arial"/>
          <w:b/>
          <w:color w:val="000000" w:themeColor="text1"/>
          <w:spacing w:val="20"/>
          <w:sz w:val="20"/>
          <w:szCs w:val="20"/>
        </w:rPr>
        <w:t xml:space="preserve"> cadastro de Aptos.</w:t>
      </w:r>
      <w:r w:rsidRPr="005C48E9">
        <w:rPr>
          <w:rFonts w:ascii="Arial" w:hAnsi="Arial" w:cs="Arial"/>
          <w:color w:val="000000" w:themeColor="text1"/>
          <w:spacing w:val="20"/>
          <w:sz w:val="20"/>
          <w:szCs w:val="20"/>
        </w:rPr>
        <w:t xml:space="preserve"> </w:t>
      </w:r>
    </w:p>
    <w:p w14:paraId="51D658C3" w14:textId="77777777" w:rsidR="00497B6D" w:rsidRPr="005C48E9" w:rsidRDefault="00497B6D" w:rsidP="00820E4A">
      <w:pPr>
        <w:spacing w:after="0" w:line="240" w:lineRule="auto"/>
        <w:jc w:val="both"/>
        <w:rPr>
          <w:rFonts w:ascii="Arial" w:hAnsi="Arial" w:cs="Arial"/>
          <w:color w:val="000000" w:themeColor="text1"/>
          <w:spacing w:val="20"/>
          <w:sz w:val="20"/>
          <w:szCs w:val="20"/>
        </w:rPr>
      </w:pPr>
    </w:p>
    <w:p w14:paraId="271816BF" w14:textId="2577AC95" w:rsidR="00497B6D" w:rsidRPr="005C48E9" w:rsidRDefault="00551EE5"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4.3 </w:t>
      </w:r>
      <w:r w:rsidR="00497B6D" w:rsidRPr="005C48E9">
        <w:rPr>
          <w:rFonts w:ascii="Arial" w:hAnsi="Arial" w:cs="Arial"/>
          <w:color w:val="000000" w:themeColor="text1"/>
          <w:spacing w:val="20"/>
          <w:sz w:val="20"/>
          <w:szCs w:val="20"/>
        </w:rPr>
        <w:t>O requerimento de solicitação de recurso de acessibilidade deverá ser entregue na Secretaria da Escola ou encaminhado para o e-mail da escola.</w:t>
      </w:r>
    </w:p>
    <w:p w14:paraId="0262899D" w14:textId="77777777" w:rsidR="00551EE5" w:rsidRPr="005C48E9" w:rsidRDefault="00551EE5" w:rsidP="00820E4A">
      <w:pPr>
        <w:spacing w:after="0" w:line="240" w:lineRule="auto"/>
        <w:jc w:val="both"/>
        <w:rPr>
          <w:rFonts w:ascii="Arial" w:hAnsi="Arial" w:cs="Arial"/>
          <w:color w:val="000000" w:themeColor="text1"/>
          <w:spacing w:val="20"/>
          <w:sz w:val="20"/>
          <w:szCs w:val="20"/>
        </w:rPr>
      </w:pPr>
    </w:p>
    <w:p w14:paraId="1E4A7B30" w14:textId="59797C5C" w:rsidR="00820E4A" w:rsidRPr="005C48E9" w:rsidRDefault="00551EE5" w:rsidP="00551EE5">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4.4 </w:t>
      </w:r>
      <w:r w:rsidR="00820E4A" w:rsidRPr="005C48E9">
        <w:rPr>
          <w:rFonts w:ascii="Arial" w:hAnsi="Arial" w:cs="Arial"/>
          <w:color w:val="000000" w:themeColor="text1"/>
          <w:spacing w:val="20"/>
          <w:sz w:val="20"/>
          <w:szCs w:val="20"/>
        </w:rPr>
        <w:t xml:space="preserve">O não cumprimento dos procedimentos de inscrição estabelecidos implicará o seu cancelamento, com consequente impedimento de participação do candidato no </w:t>
      </w:r>
      <w:r w:rsidR="00820E4A" w:rsidRPr="005C48E9">
        <w:rPr>
          <w:rFonts w:ascii="Arial" w:hAnsi="Arial" w:cs="Arial"/>
          <w:b/>
          <w:color w:val="000000" w:themeColor="text1"/>
          <w:spacing w:val="20"/>
          <w:sz w:val="20"/>
          <w:szCs w:val="20"/>
        </w:rPr>
        <w:t>Processo de Cadastramento</w:t>
      </w:r>
      <w:r w:rsidR="00820E4A" w:rsidRPr="005C48E9">
        <w:rPr>
          <w:rFonts w:ascii="Arial" w:hAnsi="Arial" w:cs="Arial"/>
          <w:color w:val="000000" w:themeColor="text1"/>
          <w:spacing w:val="20"/>
          <w:sz w:val="20"/>
          <w:szCs w:val="20"/>
        </w:rPr>
        <w:t>.</w:t>
      </w:r>
    </w:p>
    <w:p w14:paraId="2A64A1DA" w14:textId="77777777" w:rsidR="00820E4A" w:rsidRPr="005C48E9" w:rsidRDefault="00820E4A" w:rsidP="00820E4A">
      <w:pPr>
        <w:spacing w:after="0" w:line="240" w:lineRule="auto"/>
        <w:jc w:val="both"/>
        <w:rPr>
          <w:rFonts w:ascii="Arial" w:hAnsi="Arial" w:cs="Arial"/>
          <w:b/>
          <w:color w:val="000000" w:themeColor="text1"/>
          <w:spacing w:val="20"/>
          <w:sz w:val="20"/>
          <w:szCs w:val="20"/>
        </w:rPr>
      </w:pPr>
    </w:p>
    <w:p w14:paraId="71A1F19F" w14:textId="2F3D8690"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5. O CANCELAMENTO DA INSCRIÇÃO NO PROCESSO DE CADASTRO DE CANDIDATOS A APRENDIZES PARA EMPRESAS INDUSTRIAIS </w:t>
      </w:r>
      <w:r w:rsidR="00CA0BB8" w:rsidRPr="005C48E9">
        <w:rPr>
          <w:rFonts w:ascii="Arial" w:hAnsi="Arial" w:cs="Arial"/>
          <w:b/>
          <w:color w:val="000000" w:themeColor="text1"/>
          <w:spacing w:val="20"/>
          <w:sz w:val="20"/>
          <w:szCs w:val="20"/>
        </w:rPr>
        <w:t>Nº</w:t>
      </w:r>
      <w:r w:rsidR="006469E9" w:rsidRPr="005C48E9">
        <w:rPr>
          <w:rFonts w:ascii="Arial" w:hAnsi="Arial" w:cs="Arial"/>
          <w:b/>
          <w:color w:val="000000" w:themeColor="text1"/>
          <w:spacing w:val="20"/>
          <w:sz w:val="20"/>
          <w:szCs w:val="20"/>
        </w:rPr>
        <w:t xml:space="preserve"> </w:t>
      </w:r>
      <w:r w:rsidR="00F37406" w:rsidRPr="005C48E9">
        <w:rPr>
          <w:rFonts w:ascii="Arial" w:hAnsi="Arial" w:cs="Arial"/>
          <w:b/>
          <w:color w:val="000000" w:themeColor="text1"/>
          <w:spacing w:val="20"/>
          <w:sz w:val="20"/>
          <w:szCs w:val="20"/>
        </w:rPr>
        <w:t>02</w:t>
      </w:r>
      <w:r w:rsidR="00CA0BB8" w:rsidRPr="005C48E9">
        <w:rPr>
          <w:rFonts w:ascii="Arial" w:hAnsi="Arial" w:cs="Arial"/>
          <w:b/>
          <w:color w:val="000000" w:themeColor="text1"/>
          <w:spacing w:val="20"/>
          <w:sz w:val="20"/>
          <w:szCs w:val="20"/>
        </w:rPr>
        <w:t xml:space="preserve">/2020 </w:t>
      </w:r>
      <w:r w:rsidR="00FD7B49" w:rsidRPr="005C48E9">
        <w:rPr>
          <w:rFonts w:ascii="Arial" w:hAnsi="Arial" w:cs="Arial"/>
          <w:b/>
          <w:color w:val="000000" w:themeColor="text1"/>
          <w:spacing w:val="20"/>
          <w:sz w:val="20"/>
          <w:szCs w:val="20"/>
        </w:rPr>
        <w:t xml:space="preserve">REGIÃO DE </w:t>
      </w:r>
      <w:r w:rsidR="00F37406" w:rsidRPr="005C48E9">
        <w:rPr>
          <w:rFonts w:ascii="Arial" w:hAnsi="Arial" w:cs="Arial"/>
          <w:b/>
          <w:color w:val="000000" w:themeColor="text1"/>
          <w:spacing w:val="20"/>
          <w:sz w:val="20"/>
          <w:szCs w:val="20"/>
        </w:rPr>
        <w:t>GARIBALDI</w:t>
      </w:r>
      <w:r w:rsidR="00FD7B49" w:rsidRPr="005C48E9">
        <w:rPr>
          <w:rFonts w:ascii="Arial" w:hAnsi="Arial" w:cs="Arial"/>
          <w:b/>
          <w:color w:val="000000" w:themeColor="text1"/>
          <w:spacing w:val="20"/>
          <w:sz w:val="20"/>
          <w:szCs w:val="20"/>
        </w:rPr>
        <w:t>.</w:t>
      </w:r>
    </w:p>
    <w:p w14:paraId="6CBF6143" w14:textId="77777777" w:rsidR="00820E4A" w:rsidRPr="005C48E9" w:rsidRDefault="00820E4A" w:rsidP="00820E4A">
      <w:pPr>
        <w:spacing w:after="0" w:line="240" w:lineRule="auto"/>
        <w:jc w:val="both"/>
        <w:rPr>
          <w:rFonts w:ascii="Arial" w:hAnsi="Arial" w:cs="Arial"/>
          <w:b/>
          <w:color w:val="000000" w:themeColor="text1"/>
          <w:spacing w:val="20"/>
          <w:sz w:val="20"/>
          <w:szCs w:val="20"/>
        </w:rPr>
      </w:pPr>
    </w:p>
    <w:p w14:paraId="050334F7" w14:textId="61F6528E"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As informações prestadas no ato da inscrição serão de inteira responsabilidade do candidato, reservando-se a comissão de seleção da unidade operacional o direito de cancelar a inscrição e excluir do </w:t>
      </w:r>
      <w:r w:rsidRPr="005C48E9">
        <w:rPr>
          <w:rFonts w:ascii="Arial" w:hAnsi="Arial" w:cs="Arial"/>
          <w:b/>
          <w:color w:val="000000" w:themeColor="text1"/>
          <w:spacing w:val="20"/>
          <w:sz w:val="20"/>
          <w:szCs w:val="20"/>
        </w:rPr>
        <w:t>Processo de Cadastramento de Candidatos a Aprendizes Para Empresas Industriais</w:t>
      </w:r>
      <w:proofErr w:type="gramStart"/>
      <w:r w:rsidRPr="005C48E9">
        <w:rPr>
          <w:rFonts w:ascii="Arial" w:hAnsi="Arial" w:cs="Arial"/>
          <w:b/>
          <w:color w:val="000000" w:themeColor="text1"/>
          <w:spacing w:val="20"/>
          <w:sz w:val="20"/>
          <w:szCs w:val="20"/>
        </w:rPr>
        <w:t xml:space="preserve"> </w:t>
      </w:r>
      <w:r w:rsidR="00497B6D" w:rsidRPr="005C48E9">
        <w:rPr>
          <w:rFonts w:ascii="Arial" w:hAnsi="Arial" w:cs="Arial"/>
          <w:b/>
          <w:color w:val="000000" w:themeColor="text1"/>
          <w:spacing w:val="20"/>
          <w:sz w:val="20"/>
          <w:szCs w:val="20"/>
        </w:rPr>
        <w:t xml:space="preserve"> </w:t>
      </w:r>
      <w:r w:rsidRPr="005C48E9">
        <w:rPr>
          <w:rFonts w:ascii="Arial" w:hAnsi="Arial" w:cs="Arial"/>
          <w:color w:val="000000" w:themeColor="text1"/>
          <w:spacing w:val="20"/>
          <w:sz w:val="20"/>
          <w:szCs w:val="20"/>
        </w:rPr>
        <w:t xml:space="preserve"> </w:t>
      </w:r>
      <w:proofErr w:type="gramEnd"/>
      <w:r w:rsidR="00CA0BB8" w:rsidRPr="005C48E9">
        <w:rPr>
          <w:rFonts w:ascii="Arial" w:hAnsi="Arial" w:cs="Arial"/>
          <w:b/>
          <w:color w:val="000000" w:themeColor="text1"/>
          <w:spacing w:val="20"/>
          <w:sz w:val="20"/>
          <w:szCs w:val="20"/>
        </w:rPr>
        <w:t>Nº</w:t>
      </w:r>
      <w:r w:rsidR="00121F23" w:rsidRPr="005C48E9">
        <w:rPr>
          <w:rFonts w:ascii="Arial" w:hAnsi="Arial" w:cs="Arial"/>
          <w:b/>
          <w:color w:val="000000" w:themeColor="text1"/>
          <w:spacing w:val="20"/>
          <w:sz w:val="20"/>
          <w:szCs w:val="20"/>
        </w:rPr>
        <w:t xml:space="preserve"> </w:t>
      </w:r>
      <w:r w:rsidR="00A06AA1" w:rsidRPr="005C48E9">
        <w:rPr>
          <w:rFonts w:ascii="Arial" w:hAnsi="Arial" w:cs="Arial"/>
          <w:b/>
          <w:color w:val="000000" w:themeColor="text1"/>
          <w:spacing w:val="20"/>
          <w:sz w:val="20"/>
          <w:szCs w:val="20"/>
        </w:rPr>
        <w:t>02</w:t>
      </w:r>
      <w:r w:rsidR="00CA0BB8" w:rsidRPr="005C48E9">
        <w:rPr>
          <w:rFonts w:ascii="Arial" w:hAnsi="Arial" w:cs="Arial"/>
          <w:b/>
          <w:color w:val="000000" w:themeColor="text1"/>
          <w:spacing w:val="20"/>
          <w:sz w:val="20"/>
          <w:szCs w:val="20"/>
        </w:rPr>
        <w:t xml:space="preserve">/2020 </w:t>
      </w:r>
      <w:r w:rsidR="00613163">
        <w:rPr>
          <w:rFonts w:ascii="Arial" w:hAnsi="Arial" w:cs="Arial"/>
          <w:b/>
          <w:color w:val="000000" w:themeColor="text1"/>
          <w:spacing w:val="20"/>
          <w:sz w:val="20"/>
          <w:szCs w:val="20"/>
        </w:rPr>
        <w:t>CFP SENAI de G</w:t>
      </w:r>
      <w:r w:rsidR="00A06AA1" w:rsidRPr="005C48E9">
        <w:rPr>
          <w:rFonts w:ascii="Arial" w:hAnsi="Arial" w:cs="Arial"/>
          <w:b/>
          <w:color w:val="000000" w:themeColor="text1"/>
          <w:spacing w:val="20"/>
          <w:sz w:val="20"/>
          <w:szCs w:val="20"/>
        </w:rPr>
        <w:t>aribaldi</w:t>
      </w:r>
      <w:r w:rsidR="00CA0BB8" w:rsidRPr="005C48E9">
        <w:rPr>
          <w:rFonts w:ascii="Arial" w:hAnsi="Arial" w:cs="Arial"/>
          <w:color w:val="000000" w:themeColor="text1"/>
          <w:spacing w:val="20"/>
          <w:sz w:val="20"/>
          <w:szCs w:val="20"/>
        </w:rPr>
        <w:t xml:space="preserve"> </w:t>
      </w:r>
      <w:r w:rsidR="00497B6D" w:rsidRPr="005C48E9">
        <w:rPr>
          <w:rFonts w:ascii="Arial" w:hAnsi="Arial" w:cs="Arial"/>
          <w:color w:val="000000" w:themeColor="text1"/>
          <w:spacing w:val="20"/>
          <w:sz w:val="20"/>
          <w:szCs w:val="20"/>
        </w:rPr>
        <w:t>o candidato</w:t>
      </w:r>
      <w:r w:rsidRPr="005C48E9">
        <w:rPr>
          <w:rFonts w:ascii="Arial" w:hAnsi="Arial" w:cs="Arial"/>
          <w:color w:val="000000" w:themeColor="text1"/>
          <w:spacing w:val="20"/>
          <w:sz w:val="20"/>
          <w:szCs w:val="20"/>
        </w:rPr>
        <w:t xml:space="preserve"> que preencher o formulário de inscrição incorretamente e/ou fornecer dados comprovadamente inverídicos ou incorretos.</w:t>
      </w:r>
    </w:p>
    <w:p w14:paraId="67139150"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4BAA2FE" w14:textId="2B26D070"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6. DAS PROVAS DO PROCESSO DE CADASTRO DE CANDIDATOS A APRENDIZES PARA EMPRESAS INDUSTRIAIS</w:t>
      </w:r>
      <w:r w:rsidR="00121F23" w:rsidRPr="005C48E9">
        <w:rPr>
          <w:rFonts w:ascii="Arial" w:hAnsi="Arial" w:cs="Arial"/>
          <w:b/>
          <w:color w:val="000000" w:themeColor="text1"/>
          <w:spacing w:val="20"/>
          <w:sz w:val="20"/>
          <w:szCs w:val="20"/>
        </w:rPr>
        <w:t xml:space="preserve"> - Edital </w:t>
      </w:r>
      <w:r w:rsidR="00A06AA1" w:rsidRPr="005C48E9">
        <w:rPr>
          <w:rFonts w:ascii="Arial" w:hAnsi="Arial" w:cs="Arial"/>
          <w:b/>
          <w:color w:val="000000" w:themeColor="text1"/>
          <w:spacing w:val="20"/>
          <w:sz w:val="20"/>
          <w:szCs w:val="20"/>
        </w:rPr>
        <w:t>02</w:t>
      </w:r>
      <w:r w:rsidR="00121F23" w:rsidRPr="005C48E9">
        <w:rPr>
          <w:rFonts w:ascii="Arial" w:hAnsi="Arial" w:cs="Arial"/>
          <w:b/>
          <w:color w:val="000000" w:themeColor="text1"/>
          <w:spacing w:val="20"/>
          <w:sz w:val="20"/>
          <w:szCs w:val="20"/>
        </w:rPr>
        <w:t>/2020</w:t>
      </w:r>
      <w:r w:rsidRPr="005C48E9">
        <w:rPr>
          <w:rFonts w:ascii="Arial" w:hAnsi="Arial" w:cs="Arial"/>
          <w:b/>
          <w:color w:val="000000" w:themeColor="text1"/>
          <w:spacing w:val="20"/>
          <w:sz w:val="20"/>
          <w:szCs w:val="20"/>
        </w:rPr>
        <w:t>.</w:t>
      </w:r>
    </w:p>
    <w:p w14:paraId="370BF0EC"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237CD7A7" w14:textId="1E110CA9" w:rsidR="00613163" w:rsidRDefault="002C70E0"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6.1 A prova será realizada no </w:t>
      </w:r>
      <w:r w:rsidRPr="005C48E9">
        <w:rPr>
          <w:rFonts w:ascii="Arial" w:hAnsi="Arial" w:cs="Arial"/>
          <w:b/>
          <w:color w:val="000000" w:themeColor="text1"/>
          <w:spacing w:val="20"/>
          <w:sz w:val="20"/>
          <w:szCs w:val="20"/>
        </w:rPr>
        <w:t xml:space="preserve">dia </w:t>
      </w:r>
      <w:r w:rsidR="00A06AA1" w:rsidRPr="005C48E9">
        <w:rPr>
          <w:rFonts w:ascii="Arial" w:hAnsi="Arial" w:cs="Arial"/>
          <w:b/>
          <w:color w:val="000000" w:themeColor="text1"/>
          <w:spacing w:val="20"/>
          <w:sz w:val="20"/>
          <w:szCs w:val="20"/>
        </w:rPr>
        <w:t>23</w:t>
      </w:r>
      <w:r w:rsidR="00121F23" w:rsidRPr="005C48E9">
        <w:rPr>
          <w:rFonts w:ascii="Arial" w:hAnsi="Arial" w:cs="Arial"/>
          <w:b/>
          <w:color w:val="000000" w:themeColor="text1"/>
          <w:spacing w:val="20"/>
          <w:sz w:val="20"/>
          <w:szCs w:val="20"/>
        </w:rPr>
        <w:t>/0</w:t>
      </w:r>
      <w:r w:rsidR="00A06AA1" w:rsidRPr="005C48E9">
        <w:rPr>
          <w:rFonts w:ascii="Arial" w:hAnsi="Arial" w:cs="Arial"/>
          <w:b/>
          <w:color w:val="000000" w:themeColor="text1"/>
          <w:spacing w:val="20"/>
          <w:sz w:val="20"/>
          <w:szCs w:val="20"/>
        </w:rPr>
        <w:t>5</w:t>
      </w:r>
      <w:r w:rsidR="00121F23" w:rsidRPr="005C48E9">
        <w:rPr>
          <w:rFonts w:ascii="Arial" w:hAnsi="Arial" w:cs="Arial"/>
          <w:b/>
          <w:color w:val="000000" w:themeColor="text1"/>
          <w:spacing w:val="20"/>
          <w:sz w:val="20"/>
          <w:szCs w:val="20"/>
        </w:rPr>
        <w:t>/2020</w:t>
      </w:r>
      <w:r w:rsidR="00613163">
        <w:rPr>
          <w:rFonts w:ascii="Arial" w:hAnsi="Arial" w:cs="Arial"/>
          <w:b/>
          <w:color w:val="000000" w:themeColor="text1"/>
          <w:spacing w:val="20"/>
          <w:sz w:val="20"/>
          <w:szCs w:val="20"/>
        </w:rPr>
        <w:t xml:space="preserve">, </w:t>
      </w:r>
      <w:r w:rsidR="00613163" w:rsidRPr="00613163">
        <w:rPr>
          <w:rFonts w:ascii="Arial" w:hAnsi="Arial" w:cs="Arial"/>
          <w:color w:val="000000" w:themeColor="text1"/>
          <w:spacing w:val="20"/>
          <w:sz w:val="20"/>
          <w:szCs w:val="20"/>
        </w:rPr>
        <w:t>o</w:t>
      </w:r>
      <w:r w:rsidR="00613163">
        <w:rPr>
          <w:rFonts w:ascii="Arial" w:hAnsi="Arial" w:cs="Arial"/>
          <w:b/>
          <w:color w:val="000000" w:themeColor="text1"/>
          <w:spacing w:val="20"/>
          <w:sz w:val="20"/>
          <w:szCs w:val="20"/>
        </w:rPr>
        <w:t xml:space="preserve"> </w:t>
      </w:r>
      <w:r w:rsidR="00403084" w:rsidRPr="005C48E9">
        <w:rPr>
          <w:rFonts w:ascii="Arial" w:hAnsi="Arial" w:cs="Arial"/>
          <w:color w:val="000000" w:themeColor="text1"/>
          <w:spacing w:val="20"/>
          <w:sz w:val="20"/>
          <w:szCs w:val="20"/>
        </w:rPr>
        <w:t xml:space="preserve">horário da prova será divulgado no </w:t>
      </w:r>
      <w:r w:rsidR="00403084" w:rsidRPr="00613163">
        <w:rPr>
          <w:rFonts w:ascii="Arial" w:hAnsi="Arial" w:cs="Arial"/>
          <w:b/>
          <w:color w:val="000000" w:themeColor="text1"/>
          <w:spacing w:val="20"/>
          <w:sz w:val="20"/>
          <w:szCs w:val="20"/>
        </w:rPr>
        <w:t>dia 21/05/2020 às 18h00min</w:t>
      </w:r>
      <w:r w:rsidR="00403084" w:rsidRPr="005C48E9">
        <w:rPr>
          <w:rFonts w:ascii="Arial" w:hAnsi="Arial" w:cs="Arial"/>
          <w:color w:val="000000" w:themeColor="text1"/>
          <w:spacing w:val="20"/>
          <w:sz w:val="20"/>
          <w:szCs w:val="20"/>
        </w:rPr>
        <w:t xml:space="preserve"> no endereço eletrônico www.senairs.org.br/jovem-aprendiz</w:t>
      </w:r>
      <w:r w:rsidR="00613163">
        <w:rPr>
          <w:rFonts w:ascii="Arial" w:hAnsi="Arial" w:cs="Arial"/>
          <w:color w:val="000000" w:themeColor="text1"/>
          <w:spacing w:val="20"/>
          <w:sz w:val="20"/>
          <w:szCs w:val="20"/>
        </w:rPr>
        <w:t>.</w:t>
      </w:r>
      <w:r w:rsidR="00403084" w:rsidRPr="005C48E9">
        <w:rPr>
          <w:rFonts w:ascii="Arial" w:hAnsi="Arial" w:cs="Arial"/>
          <w:color w:val="000000" w:themeColor="text1"/>
          <w:spacing w:val="20"/>
          <w:sz w:val="20"/>
          <w:szCs w:val="20"/>
        </w:rPr>
        <w:t xml:space="preserve"> </w:t>
      </w:r>
    </w:p>
    <w:p w14:paraId="0F1F8378" w14:textId="77777777" w:rsidR="00613163" w:rsidRDefault="00613163" w:rsidP="00820E4A">
      <w:pPr>
        <w:spacing w:after="0" w:line="240" w:lineRule="auto"/>
        <w:jc w:val="both"/>
        <w:rPr>
          <w:rFonts w:ascii="Arial" w:hAnsi="Arial" w:cs="Arial"/>
          <w:color w:val="000000" w:themeColor="text1"/>
          <w:spacing w:val="20"/>
          <w:sz w:val="20"/>
          <w:szCs w:val="20"/>
        </w:rPr>
      </w:pPr>
    </w:p>
    <w:p w14:paraId="08E19734" w14:textId="4C058800" w:rsidR="002C70E0" w:rsidRDefault="00613163" w:rsidP="00820E4A">
      <w:pPr>
        <w:spacing w:after="0" w:line="240" w:lineRule="auto"/>
        <w:jc w:val="both"/>
        <w:rPr>
          <w:rFonts w:ascii="Arial" w:hAnsi="Arial" w:cs="Arial"/>
          <w:color w:val="000000" w:themeColor="text1"/>
          <w:spacing w:val="20"/>
          <w:sz w:val="20"/>
          <w:szCs w:val="20"/>
        </w:rPr>
      </w:pPr>
      <w:r>
        <w:rPr>
          <w:rFonts w:ascii="Arial" w:hAnsi="Arial" w:cs="Arial"/>
          <w:color w:val="000000" w:themeColor="text1"/>
          <w:spacing w:val="20"/>
          <w:sz w:val="20"/>
          <w:szCs w:val="20"/>
        </w:rPr>
        <w:t xml:space="preserve">6.1.1 O local de realização da prova é </w:t>
      </w:r>
      <w:r w:rsidR="00403084" w:rsidRPr="005C48E9">
        <w:rPr>
          <w:rFonts w:ascii="Arial" w:hAnsi="Arial" w:cs="Arial"/>
          <w:color w:val="000000" w:themeColor="text1"/>
          <w:spacing w:val="20"/>
          <w:sz w:val="20"/>
          <w:szCs w:val="20"/>
        </w:rPr>
        <w:t>o</w:t>
      </w:r>
      <w:r w:rsidR="00121F23" w:rsidRPr="005C48E9">
        <w:rPr>
          <w:rFonts w:ascii="Arial" w:hAnsi="Arial" w:cs="Arial"/>
          <w:color w:val="000000" w:themeColor="text1"/>
          <w:spacing w:val="20"/>
          <w:sz w:val="20"/>
          <w:szCs w:val="20"/>
        </w:rPr>
        <w:t xml:space="preserve"> Centro de Formação Profissional SENAI</w:t>
      </w:r>
      <w:r w:rsidR="000319B0" w:rsidRPr="005C48E9">
        <w:rPr>
          <w:rFonts w:ascii="Arial" w:hAnsi="Arial" w:cs="Arial"/>
          <w:color w:val="000000" w:themeColor="text1"/>
          <w:spacing w:val="20"/>
          <w:sz w:val="20"/>
          <w:szCs w:val="20"/>
        </w:rPr>
        <w:t xml:space="preserve"> de Garibaldi</w:t>
      </w:r>
      <w:r w:rsidR="00121F23" w:rsidRPr="005C48E9">
        <w:rPr>
          <w:rFonts w:ascii="Arial" w:hAnsi="Arial" w:cs="Arial"/>
          <w:color w:val="000000" w:themeColor="text1"/>
          <w:spacing w:val="20"/>
          <w:sz w:val="20"/>
          <w:szCs w:val="20"/>
        </w:rPr>
        <w:t xml:space="preserve">, </w:t>
      </w:r>
      <w:r>
        <w:rPr>
          <w:rFonts w:ascii="Arial" w:hAnsi="Arial" w:cs="Arial"/>
          <w:color w:val="000000" w:themeColor="text1"/>
          <w:spacing w:val="20"/>
          <w:sz w:val="20"/>
          <w:szCs w:val="20"/>
        </w:rPr>
        <w:t xml:space="preserve">localizado </w:t>
      </w:r>
      <w:r w:rsidR="00121F23" w:rsidRPr="005C48E9">
        <w:rPr>
          <w:rFonts w:ascii="Arial" w:hAnsi="Arial" w:cs="Arial"/>
          <w:color w:val="000000" w:themeColor="text1"/>
          <w:spacing w:val="20"/>
          <w:sz w:val="20"/>
          <w:szCs w:val="20"/>
        </w:rPr>
        <w:t xml:space="preserve">na </w:t>
      </w:r>
      <w:r w:rsidR="008C0D42" w:rsidRPr="005C48E9">
        <w:rPr>
          <w:rFonts w:ascii="Arial" w:hAnsi="Arial" w:cs="Arial"/>
          <w:color w:val="000000" w:themeColor="text1"/>
          <w:spacing w:val="20"/>
          <w:sz w:val="20"/>
          <w:szCs w:val="20"/>
        </w:rPr>
        <w:t>A</w:t>
      </w:r>
      <w:r w:rsidR="000319B0" w:rsidRPr="005C48E9">
        <w:rPr>
          <w:rFonts w:ascii="Arial" w:hAnsi="Arial" w:cs="Arial"/>
          <w:color w:val="000000" w:themeColor="text1"/>
          <w:spacing w:val="20"/>
          <w:sz w:val="20"/>
          <w:szCs w:val="20"/>
        </w:rPr>
        <w:t>v.</w:t>
      </w:r>
      <w:r w:rsidR="00121F23" w:rsidRPr="005C48E9">
        <w:rPr>
          <w:rFonts w:ascii="Arial" w:hAnsi="Arial" w:cs="Arial"/>
          <w:color w:val="000000" w:themeColor="text1"/>
          <w:spacing w:val="20"/>
          <w:sz w:val="20"/>
          <w:szCs w:val="20"/>
        </w:rPr>
        <w:t xml:space="preserve"> </w:t>
      </w:r>
      <w:r w:rsidR="000319B0" w:rsidRPr="005C48E9">
        <w:rPr>
          <w:rFonts w:ascii="Arial" w:hAnsi="Arial" w:cs="Arial"/>
          <w:color w:val="000000" w:themeColor="text1"/>
          <w:spacing w:val="20"/>
          <w:sz w:val="20"/>
          <w:szCs w:val="20"/>
        </w:rPr>
        <w:t xml:space="preserve">Perimetral Léo Antônio </w:t>
      </w:r>
      <w:proofErr w:type="spellStart"/>
      <w:r w:rsidR="000319B0" w:rsidRPr="005C48E9">
        <w:rPr>
          <w:rFonts w:ascii="Arial" w:hAnsi="Arial" w:cs="Arial"/>
          <w:color w:val="000000" w:themeColor="text1"/>
          <w:spacing w:val="20"/>
          <w:sz w:val="20"/>
          <w:szCs w:val="20"/>
        </w:rPr>
        <w:t>Cisilotto</w:t>
      </w:r>
      <w:proofErr w:type="spellEnd"/>
      <w:r w:rsidR="00121F23" w:rsidRPr="005C48E9">
        <w:rPr>
          <w:rFonts w:ascii="Arial" w:hAnsi="Arial" w:cs="Arial"/>
          <w:color w:val="000000" w:themeColor="text1"/>
          <w:spacing w:val="20"/>
          <w:sz w:val="20"/>
          <w:szCs w:val="20"/>
        </w:rPr>
        <w:t xml:space="preserve">, </w:t>
      </w:r>
      <w:r w:rsidR="006469E9" w:rsidRPr="005C48E9">
        <w:rPr>
          <w:rFonts w:ascii="Arial" w:hAnsi="Arial" w:cs="Arial"/>
          <w:color w:val="000000" w:themeColor="text1"/>
          <w:spacing w:val="20"/>
          <w:sz w:val="20"/>
          <w:szCs w:val="20"/>
        </w:rPr>
        <w:t xml:space="preserve">nº </w:t>
      </w:r>
      <w:r w:rsidR="000319B0" w:rsidRPr="005C48E9">
        <w:rPr>
          <w:rFonts w:ascii="Arial" w:hAnsi="Arial" w:cs="Arial"/>
          <w:color w:val="000000" w:themeColor="text1"/>
          <w:spacing w:val="20"/>
          <w:sz w:val="20"/>
          <w:szCs w:val="20"/>
        </w:rPr>
        <w:t>827</w:t>
      </w:r>
      <w:r w:rsidR="00121F23" w:rsidRPr="005C48E9">
        <w:rPr>
          <w:rFonts w:ascii="Arial" w:hAnsi="Arial" w:cs="Arial"/>
          <w:color w:val="000000" w:themeColor="text1"/>
          <w:spacing w:val="20"/>
          <w:sz w:val="20"/>
          <w:szCs w:val="20"/>
        </w:rPr>
        <w:t xml:space="preserve">, Bairro </w:t>
      </w:r>
      <w:r w:rsidR="000319B0" w:rsidRPr="005C48E9">
        <w:rPr>
          <w:rFonts w:ascii="Arial" w:hAnsi="Arial" w:cs="Arial"/>
          <w:color w:val="000000" w:themeColor="text1"/>
          <w:spacing w:val="20"/>
          <w:sz w:val="20"/>
          <w:szCs w:val="20"/>
        </w:rPr>
        <w:t>São José</w:t>
      </w:r>
      <w:r w:rsidR="00121F23" w:rsidRPr="005C48E9">
        <w:rPr>
          <w:rFonts w:ascii="Arial" w:hAnsi="Arial" w:cs="Arial"/>
          <w:color w:val="000000" w:themeColor="text1"/>
          <w:spacing w:val="20"/>
          <w:sz w:val="20"/>
          <w:szCs w:val="20"/>
        </w:rPr>
        <w:t xml:space="preserve">. </w:t>
      </w:r>
    </w:p>
    <w:p w14:paraId="4CDDAB20" w14:textId="77777777" w:rsidR="00613163" w:rsidRDefault="00613163" w:rsidP="00820E4A">
      <w:pPr>
        <w:spacing w:after="0" w:line="240" w:lineRule="auto"/>
        <w:jc w:val="both"/>
        <w:rPr>
          <w:rFonts w:ascii="Arial" w:hAnsi="Arial" w:cs="Arial"/>
          <w:color w:val="000000" w:themeColor="text1"/>
          <w:spacing w:val="20"/>
          <w:sz w:val="20"/>
          <w:szCs w:val="20"/>
        </w:rPr>
      </w:pPr>
    </w:p>
    <w:p w14:paraId="662523E7" w14:textId="77777777" w:rsidR="007520F4" w:rsidRPr="005C48E9" w:rsidRDefault="007520F4" w:rsidP="007520F4">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6.2 A seleção dos candidatos será realizada por meio de prova de múltipla escolha, sendo composta conforme disposto na tabela abaixo:</w:t>
      </w:r>
    </w:p>
    <w:p w14:paraId="39DF37E6" w14:textId="77777777" w:rsidR="007520F4" w:rsidRPr="005C48E9" w:rsidRDefault="007520F4" w:rsidP="007520F4">
      <w:pPr>
        <w:spacing w:after="0" w:line="240" w:lineRule="auto"/>
        <w:jc w:val="both"/>
        <w:rPr>
          <w:rFonts w:ascii="Arial" w:hAnsi="Arial" w:cs="Arial"/>
          <w:color w:val="000000" w:themeColor="text1"/>
          <w:spacing w:val="20"/>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026"/>
      </w:tblGrid>
      <w:tr w:rsidR="005C48E9" w:rsidRPr="005C48E9" w14:paraId="0854EE21" w14:textId="77777777" w:rsidTr="0068063B">
        <w:trPr>
          <w:trHeight w:val="314"/>
        </w:trPr>
        <w:tc>
          <w:tcPr>
            <w:tcW w:w="2879" w:type="dxa"/>
            <w:tcBorders>
              <w:top w:val="single" w:sz="4" w:space="0" w:color="auto"/>
              <w:left w:val="single" w:sz="4" w:space="0" w:color="auto"/>
              <w:bottom w:val="single" w:sz="4" w:space="0" w:color="auto"/>
              <w:right w:val="single" w:sz="4" w:space="0" w:color="auto"/>
            </w:tcBorders>
            <w:hideMark/>
          </w:tcPr>
          <w:p w14:paraId="43704A5F" w14:textId="77777777" w:rsidR="007520F4" w:rsidRPr="005C48E9" w:rsidRDefault="007520F4" w:rsidP="0068063B">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Prova</w:t>
            </w:r>
          </w:p>
        </w:tc>
        <w:tc>
          <w:tcPr>
            <w:tcW w:w="2026" w:type="dxa"/>
            <w:tcBorders>
              <w:top w:val="single" w:sz="4" w:space="0" w:color="auto"/>
              <w:left w:val="single" w:sz="4" w:space="0" w:color="auto"/>
              <w:bottom w:val="single" w:sz="4" w:space="0" w:color="auto"/>
              <w:right w:val="single" w:sz="4" w:space="0" w:color="auto"/>
            </w:tcBorders>
            <w:hideMark/>
          </w:tcPr>
          <w:p w14:paraId="45E1F3DB" w14:textId="77777777" w:rsidR="007520F4" w:rsidRPr="005C48E9" w:rsidRDefault="007520F4" w:rsidP="0068063B">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Nº de Questões</w:t>
            </w:r>
          </w:p>
        </w:tc>
      </w:tr>
      <w:tr w:rsidR="005C48E9" w:rsidRPr="005C48E9" w14:paraId="3349CC09" w14:textId="77777777" w:rsidTr="0068063B">
        <w:trPr>
          <w:trHeight w:val="230"/>
        </w:trPr>
        <w:tc>
          <w:tcPr>
            <w:tcW w:w="2879" w:type="dxa"/>
            <w:tcBorders>
              <w:top w:val="single" w:sz="4" w:space="0" w:color="auto"/>
              <w:left w:val="single" w:sz="4" w:space="0" w:color="auto"/>
              <w:bottom w:val="single" w:sz="4" w:space="0" w:color="auto"/>
              <w:right w:val="single" w:sz="4" w:space="0" w:color="auto"/>
            </w:tcBorders>
            <w:hideMark/>
          </w:tcPr>
          <w:p w14:paraId="3D402C19" w14:textId="77777777" w:rsidR="007520F4" w:rsidRPr="005C48E9" w:rsidRDefault="007520F4" w:rsidP="0068063B">
            <w:pPr>
              <w:spacing w:after="0" w:line="240" w:lineRule="auto"/>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Língua Portuguesa</w:t>
            </w:r>
          </w:p>
        </w:tc>
        <w:tc>
          <w:tcPr>
            <w:tcW w:w="2026" w:type="dxa"/>
            <w:tcBorders>
              <w:top w:val="single" w:sz="4" w:space="0" w:color="auto"/>
              <w:left w:val="single" w:sz="4" w:space="0" w:color="auto"/>
              <w:bottom w:val="single" w:sz="4" w:space="0" w:color="auto"/>
              <w:right w:val="single" w:sz="4" w:space="0" w:color="auto"/>
            </w:tcBorders>
            <w:hideMark/>
          </w:tcPr>
          <w:p w14:paraId="61E89931" w14:textId="77777777" w:rsidR="007520F4" w:rsidRPr="005C48E9" w:rsidRDefault="007520F4" w:rsidP="0068063B">
            <w:pPr>
              <w:spacing w:after="0" w:line="240" w:lineRule="auto"/>
              <w:jc w:val="center"/>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25</w:t>
            </w:r>
          </w:p>
        </w:tc>
      </w:tr>
      <w:tr w:rsidR="007520F4" w:rsidRPr="005C48E9" w14:paraId="5070CB67" w14:textId="77777777" w:rsidTr="0068063B">
        <w:trPr>
          <w:trHeight w:val="241"/>
        </w:trPr>
        <w:tc>
          <w:tcPr>
            <w:tcW w:w="2879" w:type="dxa"/>
            <w:tcBorders>
              <w:top w:val="single" w:sz="4" w:space="0" w:color="auto"/>
              <w:left w:val="single" w:sz="4" w:space="0" w:color="auto"/>
              <w:bottom w:val="single" w:sz="4" w:space="0" w:color="auto"/>
              <w:right w:val="single" w:sz="4" w:space="0" w:color="auto"/>
            </w:tcBorders>
            <w:hideMark/>
          </w:tcPr>
          <w:p w14:paraId="312549F1" w14:textId="77777777" w:rsidR="007520F4" w:rsidRPr="005C48E9" w:rsidRDefault="007520F4" w:rsidP="0068063B">
            <w:pPr>
              <w:spacing w:after="0" w:line="240" w:lineRule="auto"/>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Matemática</w:t>
            </w:r>
          </w:p>
        </w:tc>
        <w:tc>
          <w:tcPr>
            <w:tcW w:w="2026" w:type="dxa"/>
            <w:tcBorders>
              <w:top w:val="single" w:sz="4" w:space="0" w:color="auto"/>
              <w:left w:val="single" w:sz="4" w:space="0" w:color="auto"/>
              <w:bottom w:val="single" w:sz="4" w:space="0" w:color="auto"/>
              <w:right w:val="single" w:sz="4" w:space="0" w:color="auto"/>
            </w:tcBorders>
            <w:hideMark/>
          </w:tcPr>
          <w:p w14:paraId="7E925FC4" w14:textId="77777777" w:rsidR="007520F4" w:rsidRPr="005C48E9" w:rsidRDefault="007520F4" w:rsidP="0068063B">
            <w:pPr>
              <w:spacing w:after="0" w:line="240" w:lineRule="auto"/>
              <w:jc w:val="center"/>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25</w:t>
            </w:r>
          </w:p>
        </w:tc>
      </w:tr>
    </w:tbl>
    <w:p w14:paraId="64431F95"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7E1F711D"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17436B82"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10802B61"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200CD0DA"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26B4FFE8"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08CA306A" w14:textId="77777777" w:rsidR="00D12974" w:rsidRPr="005C48E9" w:rsidRDefault="00D12974" w:rsidP="00820E4A">
      <w:pPr>
        <w:spacing w:after="0" w:line="240" w:lineRule="auto"/>
        <w:jc w:val="both"/>
        <w:rPr>
          <w:rFonts w:ascii="Arial" w:hAnsi="Arial" w:cs="Arial"/>
          <w:color w:val="000000" w:themeColor="text1"/>
          <w:spacing w:val="20"/>
          <w:sz w:val="20"/>
          <w:szCs w:val="20"/>
        </w:rPr>
      </w:pPr>
    </w:p>
    <w:p w14:paraId="4FB010C6" w14:textId="19E729EC" w:rsidR="00D12974" w:rsidRPr="005C48E9" w:rsidRDefault="00D12974" w:rsidP="00D12974">
      <w:pPr>
        <w:spacing w:after="0" w:line="240" w:lineRule="auto"/>
        <w:jc w:val="center"/>
        <w:rPr>
          <w:rFonts w:ascii="Arial" w:hAnsi="Arial" w:cs="Arial"/>
          <w:color w:val="000000" w:themeColor="text1"/>
          <w:spacing w:val="20"/>
          <w:sz w:val="20"/>
          <w:szCs w:val="20"/>
        </w:rPr>
      </w:pPr>
      <w:r w:rsidRPr="005C48E9">
        <w:rPr>
          <w:rFonts w:ascii="Arial" w:hAnsi="Arial" w:cs="Arial"/>
          <w:noProof/>
          <w:color w:val="000000" w:themeColor="text1"/>
          <w:spacing w:val="20"/>
          <w:sz w:val="20"/>
          <w:szCs w:val="20"/>
          <w:lang w:eastAsia="pt-BR"/>
        </w:rPr>
        <w:drawing>
          <wp:inline distT="0" distB="0" distL="0" distR="0" wp14:anchorId="5440129B" wp14:editId="3916B646">
            <wp:extent cx="2977286" cy="821061"/>
            <wp:effectExtent l="0" t="0" r="0" b="0"/>
            <wp:docPr id="16" name="Imagem 16"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0011" cy="830086"/>
                    </a:xfrm>
                    <a:prstGeom prst="rect">
                      <a:avLst/>
                    </a:prstGeom>
                    <a:noFill/>
                    <a:ln>
                      <a:noFill/>
                    </a:ln>
                  </pic:spPr>
                </pic:pic>
              </a:graphicData>
            </a:graphic>
          </wp:inline>
        </w:drawing>
      </w:r>
    </w:p>
    <w:p w14:paraId="77D7538C" w14:textId="1463492D" w:rsidR="0093051B" w:rsidRPr="005C48E9" w:rsidRDefault="0093051B" w:rsidP="0093051B">
      <w:pPr>
        <w:spacing w:after="0" w:line="240" w:lineRule="auto"/>
        <w:jc w:val="center"/>
        <w:rPr>
          <w:rFonts w:ascii="Arial" w:hAnsi="Arial" w:cs="Arial"/>
          <w:color w:val="000000" w:themeColor="text1"/>
          <w:spacing w:val="20"/>
          <w:sz w:val="20"/>
          <w:szCs w:val="20"/>
        </w:rPr>
      </w:pPr>
    </w:p>
    <w:p w14:paraId="3460B503" w14:textId="302A8750" w:rsidR="00820E4A" w:rsidRPr="005C48E9" w:rsidRDefault="00820E4A" w:rsidP="004C161B">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6.</w:t>
      </w:r>
      <w:r w:rsidR="00A16B23" w:rsidRPr="005C48E9">
        <w:rPr>
          <w:rFonts w:ascii="Arial" w:hAnsi="Arial" w:cs="Arial"/>
          <w:color w:val="000000" w:themeColor="text1"/>
          <w:spacing w:val="20"/>
          <w:sz w:val="20"/>
          <w:szCs w:val="20"/>
        </w:rPr>
        <w:t>3</w:t>
      </w:r>
      <w:r w:rsidRPr="005C48E9">
        <w:rPr>
          <w:rFonts w:ascii="Arial" w:hAnsi="Arial" w:cs="Arial"/>
          <w:color w:val="000000" w:themeColor="text1"/>
          <w:spacing w:val="20"/>
          <w:sz w:val="20"/>
          <w:szCs w:val="20"/>
        </w:rPr>
        <w:t xml:space="preserve"> A prova será composta por </w:t>
      </w:r>
      <w:proofErr w:type="gramStart"/>
      <w:r w:rsidRPr="005C48E9">
        <w:rPr>
          <w:rFonts w:ascii="Arial" w:hAnsi="Arial" w:cs="Arial"/>
          <w:color w:val="000000" w:themeColor="text1"/>
          <w:spacing w:val="20"/>
          <w:sz w:val="20"/>
          <w:szCs w:val="20"/>
        </w:rPr>
        <w:t>2</w:t>
      </w:r>
      <w:proofErr w:type="gramEnd"/>
      <w:r w:rsidRPr="005C48E9">
        <w:rPr>
          <w:rFonts w:ascii="Arial" w:hAnsi="Arial" w:cs="Arial"/>
          <w:color w:val="000000" w:themeColor="text1"/>
          <w:spacing w:val="20"/>
          <w:sz w:val="20"/>
          <w:szCs w:val="20"/>
        </w:rPr>
        <w:t xml:space="preserve"> (dois) conteúdos: Língua Portuguesa e Matemática, contendo 50 questões, sendo 25 (vinte e cinco) questões de Língua Portuguesa e 25 (vinte e cinco) de Matemática, no modelo de</w:t>
      </w:r>
      <w:r w:rsidR="008C0D42" w:rsidRPr="005C48E9">
        <w:rPr>
          <w:rFonts w:ascii="Arial" w:hAnsi="Arial" w:cs="Arial"/>
          <w:color w:val="000000" w:themeColor="text1"/>
          <w:spacing w:val="20"/>
          <w:sz w:val="20"/>
          <w:szCs w:val="20"/>
        </w:rPr>
        <w:t xml:space="preserve"> </w:t>
      </w:r>
      <w:r w:rsidRPr="005C48E9">
        <w:rPr>
          <w:rFonts w:ascii="Arial" w:hAnsi="Arial" w:cs="Arial"/>
          <w:color w:val="000000" w:themeColor="text1"/>
          <w:spacing w:val="20"/>
          <w:sz w:val="20"/>
          <w:szCs w:val="20"/>
        </w:rPr>
        <w:t>proposições múltiplas, com 5 (cinco) alternativas (</w:t>
      </w:r>
      <w:proofErr w:type="spellStart"/>
      <w:r w:rsidRPr="005C48E9">
        <w:rPr>
          <w:rFonts w:ascii="Arial" w:hAnsi="Arial" w:cs="Arial"/>
          <w:color w:val="000000" w:themeColor="text1"/>
          <w:spacing w:val="20"/>
          <w:sz w:val="20"/>
          <w:szCs w:val="20"/>
        </w:rPr>
        <w:t>a,b,c,d,e</w:t>
      </w:r>
      <w:proofErr w:type="spellEnd"/>
      <w:r w:rsidRPr="005C48E9">
        <w:rPr>
          <w:rFonts w:ascii="Arial" w:hAnsi="Arial" w:cs="Arial"/>
          <w:color w:val="000000" w:themeColor="text1"/>
          <w:spacing w:val="20"/>
          <w:sz w:val="20"/>
          <w:szCs w:val="20"/>
        </w:rPr>
        <w:t>), das quais somente uma será verdadeira.</w:t>
      </w:r>
    </w:p>
    <w:p w14:paraId="7D0D0BAD"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885F902" w14:textId="2D473DFB" w:rsidR="00820E4A" w:rsidRPr="005C48E9" w:rsidRDefault="00820E4A" w:rsidP="00820E4A">
      <w:pPr>
        <w:autoSpaceDE w:val="0"/>
        <w:autoSpaceDN w:val="0"/>
        <w:adjustRightInd w:val="0"/>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6.</w:t>
      </w:r>
      <w:r w:rsidR="00A16B23" w:rsidRPr="005C48E9">
        <w:rPr>
          <w:rFonts w:ascii="Arial" w:hAnsi="Arial" w:cs="Arial"/>
          <w:color w:val="000000" w:themeColor="text1"/>
          <w:spacing w:val="20"/>
          <w:sz w:val="20"/>
          <w:szCs w:val="20"/>
        </w:rPr>
        <w:t>4</w:t>
      </w:r>
      <w:r w:rsidRPr="005C48E9">
        <w:rPr>
          <w:rFonts w:ascii="Arial" w:hAnsi="Arial" w:cs="Arial"/>
          <w:color w:val="000000" w:themeColor="text1"/>
          <w:spacing w:val="20"/>
          <w:sz w:val="20"/>
          <w:szCs w:val="20"/>
        </w:rPr>
        <w:t xml:space="preserve"> Cada questão da prova terá o valor de 2,0 (dois pontos), totalizando 100 (cem) pontos.</w:t>
      </w:r>
    </w:p>
    <w:p w14:paraId="46AECA05" w14:textId="77777777" w:rsidR="00820E4A" w:rsidRPr="005C48E9" w:rsidRDefault="00820E4A" w:rsidP="00820E4A">
      <w:pPr>
        <w:autoSpaceDE w:val="0"/>
        <w:autoSpaceDN w:val="0"/>
        <w:adjustRightInd w:val="0"/>
        <w:spacing w:after="0" w:line="240" w:lineRule="auto"/>
        <w:jc w:val="both"/>
        <w:rPr>
          <w:rFonts w:ascii="Arial" w:hAnsi="Arial" w:cs="Arial"/>
          <w:color w:val="000000" w:themeColor="text1"/>
          <w:spacing w:val="20"/>
          <w:sz w:val="20"/>
          <w:szCs w:val="20"/>
        </w:rPr>
      </w:pPr>
    </w:p>
    <w:p w14:paraId="3A890B3E" w14:textId="3CAC4AB6"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6.</w:t>
      </w:r>
      <w:r w:rsidR="00A16B23" w:rsidRPr="005C48E9">
        <w:rPr>
          <w:rFonts w:ascii="Arial" w:hAnsi="Arial" w:cs="Arial"/>
          <w:color w:val="000000" w:themeColor="text1"/>
          <w:spacing w:val="20"/>
          <w:sz w:val="20"/>
          <w:szCs w:val="20"/>
        </w:rPr>
        <w:t>5</w:t>
      </w:r>
      <w:r w:rsidRPr="005C48E9">
        <w:rPr>
          <w:rFonts w:ascii="Arial" w:hAnsi="Arial" w:cs="Arial"/>
          <w:color w:val="000000" w:themeColor="text1"/>
          <w:spacing w:val="20"/>
          <w:sz w:val="20"/>
          <w:szCs w:val="20"/>
        </w:rPr>
        <w:t xml:space="preserve"> A prova será realizada em uma etapa única, com duração de </w:t>
      </w:r>
      <w:r w:rsidR="00E63BC3" w:rsidRPr="005C48E9">
        <w:rPr>
          <w:rFonts w:ascii="Arial" w:hAnsi="Arial" w:cs="Arial"/>
          <w:color w:val="000000" w:themeColor="text1"/>
          <w:spacing w:val="20"/>
          <w:sz w:val="20"/>
          <w:szCs w:val="20"/>
        </w:rPr>
        <w:t xml:space="preserve">até </w:t>
      </w:r>
      <w:proofErr w:type="gramStart"/>
      <w:r w:rsidRPr="005C48E9">
        <w:rPr>
          <w:rFonts w:ascii="Arial" w:hAnsi="Arial" w:cs="Arial"/>
          <w:color w:val="000000" w:themeColor="text1"/>
          <w:spacing w:val="20"/>
          <w:sz w:val="20"/>
          <w:szCs w:val="20"/>
        </w:rPr>
        <w:t>4</w:t>
      </w:r>
      <w:proofErr w:type="gramEnd"/>
      <w:r w:rsidR="00E63BC3" w:rsidRPr="005C48E9">
        <w:rPr>
          <w:rFonts w:ascii="Arial" w:hAnsi="Arial" w:cs="Arial"/>
          <w:color w:val="000000" w:themeColor="text1"/>
          <w:spacing w:val="20"/>
          <w:sz w:val="20"/>
          <w:szCs w:val="20"/>
        </w:rPr>
        <w:t xml:space="preserve"> (quatro)</w:t>
      </w:r>
      <w:r w:rsidRPr="005C48E9">
        <w:rPr>
          <w:rFonts w:ascii="Arial" w:hAnsi="Arial" w:cs="Arial"/>
          <w:color w:val="000000" w:themeColor="text1"/>
          <w:spacing w:val="20"/>
          <w:sz w:val="20"/>
          <w:szCs w:val="20"/>
        </w:rPr>
        <w:t xml:space="preserve"> horas.</w:t>
      </w:r>
    </w:p>
    <w:p w14:paraId="38BB0ED8" w14:textId="7B354F6E" w:rsidR="00C22D35" w:rsidRPr="005C48E9" w:rsidRDefault="00C22D35" w:rsidP="00820E4A">
      <w:pPr>
        <w:spacing w:after="0" w:line="240" w:lineRule="auto"/>
        <w:jc w:val="both"/>
        <w:rPr>
          <w:rFonts w:ascii="Arial" w:hAnsi="Arial" w:cs="Arial"/>
          <w:color w:val="000000" w:themeColor="text1"/>
          <w:spacing w:val="20"/>
          <w:sz w:val="20"/>
          <w:szCs w:val="20"/>
        </w:rPr>
      </w:pPr>
    </w:p>
    <w:p w14:paraId="7319579A" w14:textId="24F334FC"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6.</w:t>
      </w:r>
      <w:r w:rsidR="00A16B23" w:rsidRPr="005C48E9">
        <w:rPr>
          <w:rFonts w:ascii="Arial" w:hAnsi="Arial" w:cs="Arial"/>
          <w:color w:val="000000" w:themeColor="text1"/>
          <w:spacing w:val="20"/>
          <w:sz w:val="20"/>
          <w:szCs w:val="20"/>
        </w:rPr>
        <w:t>6</w:t>
      </w:r>
      <w:r w:rsidRPr="005C48E9">
        <w:rPr>
          <w:rFonts w:ascii="Arial" w:hAnsi="Arial" w:cs="Arial"/>
          <w:color w:val="000000" w:themeColor="text1"/>
          <w:spacing w:val="20"/>
          <w:sz w:val="20"/>
          <w:szCs w:val="20"/>
        </w:rPr>
        <w:t xml:space="preserve"> O candidato que não obtiver </w:t>
      </w:r>
      <w:r w:rsidR="00E63BC3" w:rsidRPr="005C48E9">
        <w:rPr>
          <w:rFonts w:ascii="Arial" w:hAnsi="Arial" w:cs="Arial"/>
          <w:color w:val="000000" w:themeColor="text1"/>
          <w:spacing w:val="20"/>
          <w:sz w:val="20"/>
          <w:szCs w:val="20"/>
        </w:rPr>
        <w:t>pontuação</w:t>
      </w:r>
      <w:r w:rsidRPr="005C48E9">
        <w:rPr>
          <w:rFonts w:ascii="Arial" w:hAnsi="Arial" w:cs="Arial"/>
          <w:color w:val="000000" w:themeColor="text1"/>
          <w:spacing w:val="20"/>
          <w:sz w:val="20"/>
          <w:szCs w:val="20"/>
        </w:rPr>
        <w:t xml:space="preserve"> em um dos conteúdos da prova será automaticamente excluído do processo de cadastro de aprendizes</w:t>
      </w:r>
      <w:r w:rsidR="008F6979" w:rsidRPr="005C48E9">
        <w:rPr>
          <w:rFonts w:ascii="Arial" w:hAnsi="Arial" w:cs="Arial"/>
          <w:color w:val="000000" w:themeColor="text1"/>
          <w:spacing w:val="20"/>
          <w:sz w:val="20"/>
          <w:szCs w:val="20"/>
        </w:rPr>
        <w:t xml:space="preserve">, constante </w:t>
      </w:r>
      <w:r w:rsidR="00360DC2" w:rsidRPr="005C48E9">
        <w:rPr>
          <w:rFonts w:ascii="Arial" w:hAnsi="Arial" w:cs="Arial"/>
          <w:color w:val="000000" w:themeColor="text1"/>
          <w:spacing w:val="20"/>
          <w:sz w:val="20"/>
          <w:szCs w:val="20"/>
        </w:rPr>
        <w:t>no</w:t>
      </w:r>
      <w:r w:rsidRPr="005C48E9">
        <w:rPr>
          <w:rFonts w:ascii="Arial" w:hAnsi="Arial" w:cs="Arial"/>
          <w:color w:val="000000" w:themeColor="text1"/>
          <w:spacing w:val="20"/>
          <w:sz w:val="20"/>
          <w:szCs w:val="20"/>
        </w:rPr>
        <w:t xml:space="preserve"> </w:t>
      </w:r>
      <w:r w:rsidR="007520F4" w:rsidRPr="005C48E9">
        <w:rPr>
          <w:rFonts w:ascii="Arial" w:hAnsi="Arial" w:cs="Arial"/>
          <w:color w:val="000000" w:themeColor="text1"/>
          <w:spacing w:val="20"/>
          <w:sz w:val="20"/>
          <w:szCs w:val="20"/>
        </w:rPr>
        <w:t xml:space="preserve">Anexo </w:t>
      </w:r>
      <w:r w:rsidR="008542B8" w:rsidRPr="005C48E9">
        <w:rPr>
          <w:rFonts w:ascii="Arial" w:hAnsi="Arial" w:cs="Arial"/>
          <w:color w:val="000000" w:themeColor="text1"/>
          <w:spacing w:val="20"/>
          <w:sz w:val="20"/>
          <w:szCs w:val="20"/>
        </w:rPr>
        <w:t>III</w:t>
      </w:r>
      <w:r w:rsidRPr="005C48E9">
        <w:rPr>
          <w:rFonts w:ascii="Arial" w:hAnsi="Arial" w:cs="Arial"/>
          <w:color w:val="000000" w:themeColor="text1"/>
          <w:spacing w:val="20"/>
          <w:sz w:val="20"/>
          <w:szCs w:val="20"/>
        </w:rPr>
        <w:t xml:space="preserve"> deste edital. </w:t>
      </w:r>
    </w:p>
    <w:p w14:paraId="2E42AC27"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3B28402A" w14:textId="47C6326E" w:rsidR="00820E4A" w:rsidRPr="005C48E9" w:rsidRDefault="00820E4A" w:rsidP="008F6979">
      <w:pPr>
        <w:spacing w:after="0" w:line="240" w:lineRule="auto"/>
        <w:jc w:val="both"/>
        <w:rPr>
          <w:color w:val="000000" w:themeColor="text1"/>
          <w:spacing w:val="20"/>
          <w:sz w:val="20"/>
          <w:szCs w:val="20"/>
        </w:rPr>
      </w:pPr>
      <w:r w:rsidRPr="005C48E9">
        <w:rPr>
          <w:rFonts w:ascii="Arial" w:hAnsi="Arial" w:cs="Arial"/>
          <w:color w:val="000000" w:themeColor="text1"/>
          <w:spacing w:val="20"/>
          <w:sz w:val="20"/>
          <w:szCs w:val="20"/>
        </w:rPr>
        <w:t>6.</w:t>
      </w:r>
      <w:r w:rsidR="00A16B23" w:rsidRPr="005C48E9">
        <w:rPr>
          <w:rFonts w:ascii="Arial" w:hAnsi="Arial" w:cs="Arial"/>
          <w:color w:val="000000" w:themeColor="text1"/>
          <w:spacing w:val="20"/>
          <w:sz w:val="20"/>
          <w:szCs w:val="20"/>
        </w:rPr>
        <w:t>7</w:t>
      </w:r>
      <w:r w:rsidRPr="005C48E9">
        <w:rPr>
          <w:rFonts w:ascii="Arial" w:hAnsi="Arial" w:cs="Arial"/>
          <w:color w:val="000000" w:themeColor="text1"/>
          <w:spacing w:val="20"/>
          <w:sz w:val="20"/>
          <w:szCs w:val="20"/>
        </w:rPr>
        <w:t xml:space="preserve"> </w:t>
      </w:r>
      <w:r w:rsidR="008F6979" w:rsidRPr="005C48E9">
        <w:rPr>
          <w:rFonts w:ascii="Arial" w:hAnsi="Arial" w:cs="Arial"/>
          <w:color w:val="000000" w:themeColor="text1"/>
          <w:spacing w:val="20"/>
          <w:sz w:val="20"/>
          <w:szCs w:val="20"/>
        </w:rPr>
        <w:t>Os candidatos devem consultar no sit</w:t>
      </w:r>
      <w:r w:rsidR="00BB512E" w:rsidRPr="005C48E9">
        <w:rPr>
          <w:rFonts w:ascii="Arial" w:hAnsi="Arial" w:cs="Arial"/>
          <w:color w:val="000000" w:themeColor="text1"/>
          <w:spacing w:val="20"/>
          <w:sz w:val="20"/>
          <w:szCs w:val="20"/>
        </w:rPr>
        <w:t>e</w:t>
      </w:r>
      <w:r w:rsidR="008F6979" w:rsidRPr="005C48E9">
        <w:rPr>
          <w:rFonts w:ascii="Arial" w:hAnsi="Arial" w:cs="Arial"/>
          <w:color w:val="000000" w:themeColor="text1"/>
          <w:spacing w:val="20"/>
          <w:sz w:val="20"/>
          <w:szCs w:val="20"/>
        </w:rPr>
        <w:t xml:space="preserve"> institucional:</w:t>
      </w:r>
      <w:r w:rsidR="00C35049" w:rsidRPr="005C48E9">
        <w:rPr>
          <w:rFonts w:ascii="Arial" w:hAnsi="Arial" w:cs="Arial"/>
          <w:color w:val="000000" w:themeColor="text1"/>
          <w:spacing w:val="20"/>
          <w:sz w:val="20"/>
          <w:szCs w:val="20"/>
        </w:rPr>
        <w:t xml:space="preserve"> www.senairs.org.br/jovem-aprendiz</w:t>
      </w:r>
      <w:r w:rsidR="002B4222" w:rsidRPr="005C48E9">
        <w:rPr>
          <w:rFonts w:ascii="Arial" w:hAnsi="Arial" w:cs="Arial"/>
          <w:color w:val="000000" w:themeColor="text1"/>
          <w:spacing w:val="20"/>
          <w:sz w:val="20"/>
          <w:szCs w:val="20"/>
        </w:rPr>
        <w:t xml:space="preserve">, </w:t>
      </w:r>
      <w:r w:rsidR="002B4222" w:rsidRPr="005C48E9">
        <w:rPr>
          <w:rFonts w:ascii="Arial" w:hAnsi="Arial" w:cs="Arial"/>
          <w:b/>
          <w:color w:val="000000" w:themeColor="text1"/>
          <w:spacing w:val="20"/>
          <w:sz w:val="20"/>
          <w:szCs w:val="20"/>
        </w:rPr>
        <w:t xml:space="preserve">no dia </w:t>
      </w:r>
      <w:r w:rsidR="005637C0" w:rsidRPr="005C48E9">
        <w:rPr>
          <w:rFonts w:ascii="Arial" w:hAnsi="Arial" w:cs="Arial"/>
          <w:b/>
          <w:color w:val="000000" w:themeColor="text1"/>
          <w:spacing w:val="20"/>
          <w:sz w:val="20"/>
          <w:szCs w:val="20"/>
        </w:rPr>
        <w:t>21</w:t>
      </w:r>
      <w:r w:rsidR="002B4222" w:rsidRPr="005C48E9">
        <w:rPr>
          <w:rFonts w:ascii="Arial" w:hAnsi="Arial" w:cs="Arial"/>
          <w:b/>
          <w:color w:val="000000" w:themeColor="text1"/>
          <w:spacing w:val="20"/>
          <w:sz w:val="20"/>
          <w:szCs w:val="20"/>
        </w:rPr>
        <w:t>/</w:t>
      </w:r>
      <w:r w:rsidR="008C0D42" w:rsidRPr="005C48E9">
        <w:rPr>
          <w:rFonts w:ascii="Arial" w:hAnsi="Arial" w:cs="Arial"/>
          <w:b/>
          <w:color w:val="000000" w:themeColor="text1"/>
          <w:spacing w:val="20"/>
          <w:sz w:val="20"/>
          <w:szCs w:val="20"/>
        </w:rPr>
        <w:t>0</w:t>
      </w:r>
      <w:r w:rsidR="005637C0" w:rsidRPr="005C48E9">
        <w:rPr>
          <w:rFonts w:ascii="Arial" w:hAnsi="Arial" w:cs="Arial"/>
          <w:b/>
          <w:color w:val="000000" w:themeColor="text1"/>
          <w:spacing w:val="20"/>
          <w:sz w:val="20"/>
          <w:szCs w:val="20"/>
        </w:rPr>
        <w:t>5</w:t>
      </w:r>
      <w:r w:rsidR="002B4222" w:rsidRPr="005C48E9">
        <w:rPr>
          <w:rFonts w:ascii="Arial" w:hAnsi="Arial" w:cs="Arial"/>
          <w:b/>
          <w:color w:val="000000" w:themeColor="text1"/>
          <w:spacing w:val="20"/>
          <w:sz w:val="20"/>
          <w:szCs w:val="20"/>
        </w:rPr>
        <w:t>/20</w:t>
      </w:r>
      <w:r w:rsidR="008C0D42" w:rsidRPr="005C48E9">
        <w:rPr>
          <w:rFonts w:ascii="Arial" w:hAnsi="Arial" w:cs="Arial"/>
          <w:b/>
          <w:color w:val="000000" w:themeColor="text1"/>
          <w:spacing w:val="20"/>
          <w:sz w:val="20"/>
          <w:szCs w:val="20"/>
        </w:rPr>
        <w:t>20</w:t>
      </w:r>
      <w:r w:rsidR="002B4222" w:rsidRPr="005C48E9">
        <w:rPr>
          <w:rFonts w:ascii="Arial" w:hAnsi="Arial" w:cs="Arial"/>
          <w:color w:val="000000" w:themeColor="text1"/>
          <w:spacing w:val="20"/>
          <w:sz w:val="20"/>
          <w:szCs w:val="20"/>
        </w:rPr>
        <w:t>,</w:t>
      </w:r>
      <w:r w:rsidR="008F6979" w:rsidRPr="005C48E9">
        <w:rPr>
          <w:rFonts w:ascii="Arial" w:hAnsi="Arial" w:cs="Arial"/>
          <w:color w:val="000000" w:themeColor="text1"/>
          <w:spacing w:val="20"/>
          <w:sz w:val="20"/>
          <w:szCs w:val="20"/>
        </w:rPr>
        <w:t xml:space="preserve"> horário e local da</w:t>
      </w:r>
      <w:r w:rsidRPr="005C48E9">
        <w:rPr>
          <w:rFonts w:ascii="Arial" w:hAnsi="Arial" w:cs="Arial"/>
          <w:color w:val="000000" w:themeColor="text1"/>
          <w:spacing w:val="20"/>
          <w:sz w:val="20"/>
          <w:szCs w:val="20"/>
        </w:rPr>
        <w:t xml:space="preserve"> realização das provas</w:t>
      </w:r>
      <w:r w:rsidR="008F6979" w:rsidRPr="005C48E9">
        <w:rPr>
          <w:rFonts w:ascii="Arial" w:hAnsi="Arial" w:cs="Arial"/>
          <w:color w:val="000000" w:themeColor="text1"/>
          <w:spacing w:val="20"/>
          <w:sz w:val="20"/>
          <w:szCs w:val="20"/>
        </w:rPr>
        <w:t>.</w:t>
      </w:r>
      <w:r w:rsidRPr="005C48E9">
        <w:rPr>
          <w:rFonts w:ascii="Arial" w:hAnsi="Arial" w:cs="Arial"/>
          <w:color w:val="000000" w:themeColor="text1"/>
          <w:spacing w:val="20"/>
          <w:sz w:val="20"/>
          <w:szCs w:val="20"/>
        </w:rPr>
        <w:t xml:space="preserve"> </w:t>
      </w:r>
    </w:p>
    <w:p w14:paraId="1232664C" w14:textId="77777777" w:rsidR="00820E4A" w:rsidRPr="005C48E9" w:rsidRDefault="00820E4A" w:rsidP="00820E4A">
      <w:pPr>
        <w:pStyle w:val="Default"/>
        <w:ind w:left="720"/>
        <w:rPr>
          <w:b/>
          <w:bCs/>
          <w:color w:val="000000" w:themeColor="text1"/>
          <w:spacing w:val="20"/>
          <w:sz w:val="20"/>
          <w:szCs w:val="20"/>
        </w:rPr>
      </w:pPr>
    </w:p>
    <w:p w14:paraId="4484C055" w14:textId="3FB09D6F" w:rsidR="00820E4A" w:rsidRPr="005C48E9" w:rsidRDefault="00551EE5" w:rsidP="00820E4A">
      <w:pPr>
        <w:pStyle w:val="Default"/>
        <w:jc w:val="both"/>
        <w:rPr>
          <w:color w:val="000000" w:themeColor="text1"/>
          <w:spacing w:val="20"/>
          <w:sz w:val="20"/>
          <w:szCs w:val="20"/>
        </w:rPr>
      </w:pPr>
      <w:r w:rsidRPr="005C48E9">
        <w:rPr>
          <w:color w:val="000000" w:themeColor="text1"/>
          <w:spacing w:val="20"/>
          <w:sz w:val="20"/>
          <w:szCs w:val="20"/>
        </w:rPr>
        <w:t>6.</w:t>
      </w:r>
      <w:r w:rsidR="00A16B23" w:rsidRPr="005C48E9">
        <w:rPr>
          <w:color w:val="000000" w:themeColor="text1"/>
          <w:spacing w:val="20"/>
          <w:sz w:val="20"/>
          <w:szCs w:val="20"/>
        </w:rPr>
        <w:t>8</w:t>
      </w:r>
      <w:r w:rsidR="00820E4A" w:rsidRPr="005C48E9">
        <w:rPr>
          <w:color w:val="000000" w:themeColor="text1"/>
          <w:spacing w:val="20"/>
          <w:sz w:val="20"/>
          <w:szCs w:val="20"/>
        </w:rPr>
        <w:t xml:space="preserve"> Os candidatos pertencentes à religião Adventista do Sétimo Dia, que comprovar</w:t>
      </w:r>
      <w:r w:rsidR="00ED2B1C" w:rsidRPr="005C48E9">
        <w:rPr>
          <w:color w:val="000000" w:themeColor="text1"/>
          <w:spacing w:val="20"/>
          <w:sz w:val="20"/>
          <w:szCs w:val="20"/>
        </w:rPr>
        <w:t>e</w:t>
      </w:r>
      <w:r w:rsidR="00820E4A" w:rsidRPr="005C48E9">
        <w:rPr>
          <w:color w:val="000000" w:themeColor="text1"/>
          <w:spacing w:val="20"/>
          <w:sz w:val="20"/>
          <w:szCs w:val="20"/>
        </w:rPr>
        <w:t xml:space="preserve">m no ato da inscrição, através de declaração da congregação religiosa a que pertencem, atestando a condição de membro da igreja, </w:t>
      </w:r>
      <w:proofErr w:type="gramStart"/>
      <w:r w:rsidR="00820E4A" w:rsidRPr="005C48E9">
        <w:rPr>
          <w:color w:val="000000" w:themeColor="text1"/>
          <w:spacing w:val="20"/>
          <w:sz w:val="20"/>
          <w:szCs w:val="20"/>
        </w:rPr>
        <w:t>deverão</w:t>
      </w:r>
      <w:proofErr w:type="gramEnd"/>
      <w:r w:rsidR="00820E4A" w:rsidRPr="005C48E9">
        <w:rPr>
          <w:color w:val="000000" w:themeColor="text1"/>
          <w:spacing w:val="20"/>
          <w:sz w:val="20"/>
          <w:szCs w:val="20"/>
        </w:rPr>
        <w:t xml:space="preserve"> comparecer na unidade operacional, no mesmo horário que os demais participantes, mas só realizarão a prova às 18h, terminando às 22h. Estes terão quatro horas (4h) para realizar a prova, assim como os demais candidatos.</w:t>
      </w:r>
    </w:p>
    <w:p w14:paraId="33D35D03" w14:textId="77777777" w:rsidR="00820E4A" w:rsidRPr="005C48E9" w:rsidRDefault="00820E4A" w:rsidP="00820E4A">
      <w:pPr>
        <w:pStyle w:val="Default"/>
        <w:jc w:val="both"/>
        <w:rPr>
          <w:color w:val="000000" w:themeColor="text1"/>
          <w:spacing w:val="20"/>
          <w:sz w:val="20"/>
          <w:szCs w:val="20"/>
        </w:rPr>
      </w:pPr>
    </w:p>
    <w:p w14:paraId="4EA417A7" w14:textId="1FD87792" w:rsidR="00820E4A" w:rsidRPr="005C48E9" w:rsidRDefault="00551EE5" w:rsidP="00820E4A">
      <w:pPr>
        <w:pStyle w:val="Default"/>
        <w:jc w:val="both"/>
        <w:rPr>
          <w:color w:val="000000" w:themeColor="text1"/>
          <w:spacing w:val="20"/>
          <w:sz w:val="20"/>
          <w:szCs w:val="20"/>
        </w:rPr>
      </w:pPr>
      <w:r w:rsidRPr="005C48E9">
        <w:rPr>
          <w:color w:val="000000" w:themeColor="text1"/>
          <w:spacing w:val="20"/>
          <w:sz w:val="20"/>
          <w:szCs w:val="20"/>
        </w:rPr>
        <w:t>6.</w:t>
      </w:r>
      <w:r w:rsidR="00A16B23" w:rsidRPr="005C48E9">
        <w:rPr>
          <w:color w:val="000000" w:themeColor="text1"/>
          <w:spacing w:val="20"/>
          <w:sz w:val="20"/>
          <w:szCs w:val="20"/>
        </w:rPr>
        <w:t>9</w:t>
      </w:r>
      <w:r w:rsidR="00820E4A" w:rsidRPr="005C48E9">
        <w:rPr>
          <w:color w:val="000000" w:themeColor="text1"/>
          <w:spacing w:val="20"/>
          <w:sz w:val="20"/>
          <w:szCs w:val="20"/>
        </w:rPr>
        <w:t xml:space="preserve"> O candidato deverá comparecer ao local de realização das provas com 01 hora de antecedência, </w:t>
      </w:r>
      <w:r w:rsidR="00820E4A" w:rsidRPr="005C48E9">
        <w:rPr>
          <w:b/>
          <w:bCs/>
          <w:color w:val="000000" w:themeColor="text1"/>
          <w:spacing w:val="20"/>
          <w:sz w:val="20"/>
          <w:szCs w:val="20"/>
        </w:rPr>
        <w:t xml:space="preserve">sendo obrigatória a apresentação do documento oficial com foto atualizada </w:t>
      </w:r>
      <w:r w:rsidR="00820E4A" w:rsidRPr="005C48E9">
        <w:rPr>
          <w:color w:val="000000" w:themeColor="text1"/>
          <w:spacing w:val="20"/>
          <w:sz w:val="20"/>
          <w:szCs w:val="20"/>
        </w:rPr>
        <w:t>(Carteira de Identidade ou Carteira de Trabalho e Previdência Social – CTPS ou Passaporte ou Carteira Nacional de Habilitação)</w:t>
      </w:r>
      <w:r w:rsidR="00602A83" w:rsidRPr="005C48E9">
        <w:rPr>
          <w:color w:val="000000" w:themeColor="text1"/>
          <w:spacing w:val="20"/>
          <w:sz w:val="20"/>
          <w:szCs w:val="20"/>
        </w:rPr>
        <w:t xml:space="preserve"> e comprovante de inscrição </w:t>
      </w:r>
      <w:r w:rsidR="00FD7B49" w:rsidRPr="005C48E9">
        <w:rPr>
          <w:color w:val="000000" w:themeColor="text1"/>
          <w:spacing w:val="20"/>
          <w:sz w:val="20"/>
          <w:szCs w:val="20"/>
        </w:rPr>
        <w:t xml:space="preserve">em </w:t>
      </w:r>
      <w:r w:rsidR="00602A83" w:rsidRPr="005C48E9">
        <w:rPr>
          <w:color w:val="000000" w:themeColor="text1"/>
          <w:spacing w:val="20"/>
          <w:sz w:val="20"/>
          <w:szCs w:val="20"/>
        </w:rPr>
        <w:t>meio físico ou digital</w:t>
      </w:r>
      <w:r w:rsidR="00820E4A" w:rsidRPr="005C48E9">
        <w:rPr>
          <w:color w:val="000000" w:themeColor="text1"/>
          <w:spacing w:val="20"/>
          <w:sz w:val="20"/>
          <w:szCs w:val="20"/>
        </w:rPr>
        <w:t xml:space="preserve"> e, ainda, munido de caneta esferográfica (tinta azul ou preta). </w:t>
      </w:r>
    </w:p>
    <w:p w14:paraId="082C3A29" w14:textId="77777777" w:rsidR="00820E4A" w:rsidRPr="005C48E9" w:rsidRDefault="00820E4A" w:rsidP="00820E4A">
      <w:pPr>
        <w:pStyle w:val="Default"/>
        <w:jc w:val="both"/>
        <w:rPr>
          <w:color w:val="000000" w:themeColor="text1"/>
          <w:spacing w:val="20"/>
          <w:sz w:val="20"/>
          <w:szCs w:val="20"/>
        </w:rPr>
      </w:pPr>
    </w:p>
    <w:p w14:paraId="7650517D" w14:textId="23D321A0" w:rsidR="00820E4A" w:rsidRPr="005C48E9" w:rsidRDefault="00820E4A" w:rsidP="00820E4A">
      <w:pPr>
        <w:pStyle w:val="Default"/>
        <w:jc w:val="both"/>
        <w:rPr>
          <w:bCs/>
          <w:color w:val="000000" w:themeColor="text1"/>
          <w:spacing w:val="20"/>
          <w:sz w:val="20"/>
          <w:szCs w:val="20"/>
        </w:rPr>
      </w:pPr>
      <w:r w:rsidRPr="005C48E9">
        <w:rPr>
          <w:color w:val="000000" w:themeColor="text1"/>
          <w:spacing w:val="20"/>
          <w:sz w:val="20"/>
          <w:szCs w:val="20"/>
        </w:rPr>
        <w:t>6.</w:t>
      </w:r>
      <w:r w:rsidR="00A16B23" w:rsidRPr="005C48E9">
        <w:rPr>
          <w:color w:val="000000" w:themeColor="text1"/>
          <w:spacing w:val="20"/>
          <w:sz w:val="20"/>
          <w:szCs w:val="20"/>
        </w:rPr>
        <w:t>10</w:t>
      </w:r>
      <w:r w:rsidRPr="005C48E9">
        <w:rPr>
          <w:color w:val="000000" w:themeColor="text1"/>
          <w:spacing w:val="20"/>
          <w:sz w:val="20"/>
          <w:szCs w:val="20"/>
        </w:rPr>
        <w:t xml:space="preserve"> </w:t>
      </w:r>
      <w:r w:rsidRPr="005C48E9">
        <w:rPr>
          <w:bCs/>
          <w:color w:val="000000" w:themeColor="text1"/>
          <w:spacing w:val="20"/>
          <w:sz w:val="20"/>
          <w:szCs w:val="20"/>
        </w:rPr>
        <w:t xml:space="preserve">Em hipótese alguma, </w:t>
      </w:r>
      <w:proofErr w:type="gramStart"/>
      <w:r w:rsidRPr="005C48E9">
        <w:rPr>
          <w:bCs/>
          <w:color w:val="000000" w:themeColor="text1"/>
          <w:spacing w:val="20"/>
          <w:sz w:val="20"/>
          <w:szCs w:val="20"/>
        </w:rPr>
        <w:t>será</w:t>
      </w:r>
      <w:proofErr w:type="gramEnd"/>
      <w:r w:rsidRPr="005C48E9">
        <w:rPr>
          <w:bCs/>
          <w:color w:val="000000" w:themeColor="text1"/>
          <w:spacing w:val="20"/>
          <w:sz w:val="20"/>
          <w:szCs w:val="20"/>
        </w:rPr>
        <w:t xml:space="preserve"> permitido o ingresso de retardatários no portão de entrada, qualquer que seja o motivo do atraso.</w:t>
      </w:r>
    </w:p>
    <w:p w14:paraId="02530D31" w14:textId="77777777" w:rsidR="00820E4A" w:rsidRPr="005C48E9" w:rsidRDefault="00820E4A" w:rsidP="00820E4A">
      <w:pPr>
        <w:pStyle w:val="Default"/>
        <w:jc w:val="both"/>
        <w:rPr>
          <w:color w:val="000000" w:themeColor="text1"/>
          <w:spacing w:val="20"/>
          <w:sz w:val="20"/>
          <w:szCs w:val="20"/>
        </w:rPr>
      </w:pPr>
    </w:p>
    <w:p w14:paraId="472DD01D" w14:textId="0ABF0B2B"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6.1</w:t>
      </w:r>
      <w:r w:rsidR="00A16B23" w:rsidRPr="005C48E9">
        <w:rPr>
          <w:color w:val="000000" w:themeColor="text1"/>
          <w:spacing w:val="20"/>
          <w:sz w:val="20"/>
          <w:szCs w:val="20"/>
        </w:rPr>
        <w:t>1</w:t>
      </w:r>
      <w:r w:rsidRPr="005C48E9">
        <w:rPr>
          <w:color w:val="000000" w:themeColor="text1"/>
          <w:spacing w:val="20"/>
          <w:sz w:val="20"/>
          <w:szCs w:val="20"/>
        </w:rPr>
        <w:t xml:space="preserve"> </w:t>
      </w:r>
      <w:proofErr w:type="gramStart"/>
      <w:r w:rsidRPr="005C48E9">
        <w:rPr>
          <w:color w:val="000000" w:themeColor="text1"/>
          <w:spacing w:val="20"/>
          <w:sz w:val="20"/>
          <w:szCs w:val="20"/>
        </w:rPr>
        <w:t>É</w:t>
      </w:r>
      <w:proofErr w:type="gramEnd"/>
      <w:r w:rsidRPr="005C48E9">
        <w:rPr>
          <w:color w:val="000000" w:themeColor="text1"/>
          <w:spacing w:val="20"/>
          <w:sz w:val="20"/>
          <w:szCs w:val="20"/>
        </w:rPr>
        <w:t xml:space="preserve"> de responsabilidade da escola SENAI-RS garantir que o candidato realize prova no horário e local informado</w:t>
      </w:r>
      <w:r w:rsidR="008F6979" w:rsidRPr="005C48E9">
        <w:rPr>
          <w:color w:val="000000" w:themeColor="text1"/>
          <w:spacing w:val="20"/>
          <w:sz w:val="20"/>
          <w:szCs w:val="20"/>
        </w:rPr>
        <w:t xml:space="preserve"> </w:t>
      </w:r>
      <w:r w:rsidRPr="005C48E9">
        <w:rPr>
          <w:color w:val="000000" w:themeColor="text1"/>
          <w:spacing w:val="20"/>
          <w:sz w:val="20"/>
          <w:szCs w:val="20"/>
        </w:rPr>
        <w:t>n</w:t>
      </w:r>
      <w:r w:rsidR="008F6979" w:rsidRPr="005C48E9">
        <w:rPr>
          <w:color w:val="000000" w:themeColor="text1"/>
          <w:spacing w:val="20"/>
          <w:sz w:val="20"/>
          <w:szCs w:val="20"/>
        </w:rPr>
        <w:t>a</w:t>
      </w:r>
      <w:r w:rsidRPr="005C48E9">
        <w:rPr>
          <w:color w:val="000000" w:themeColor="text1"/>
          <w:spacing w:val="20"/>
          <w:sz w:val="20"/>
          <w:szCs w:val="20"/>
        </w:rPr>
        <w:t xml:space="preserve"> inscrição. </w:t>
      </w:r>
    </w:p>
    <w:p w14:paraId="4395D509" w14:textId="77777777" w:rsidR="00820E4A" w:rsidRPr="005C48E9" w:rsidRDefault="00820E4A" w:rsidP="00820E4A">
      <w:pPr>
        <w:pStyle w:val="Default"/>
        <w:jc w:val="both"/>
        <w:rPr>
          <w:color w:val="000000" w:themeColor="text1"/>
          <w:spacing w:val="20"/>
          <w:sz w:val="20"/>
          <w:szCs w:val="20"/>
        </w:rPr>
      </w:pPr>
    </w:p>
    <w:p w14:paraId="661A8558" w14:textId="7AB28CF4"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6.1</w:t>
      </w:r>
      <w:r w:rsidR="00A16B23" w:rsidRPr="005C48E9">
        <w:rPr>
          <w:color w:val="000000" w:themeColor="text1"/>
          <w:spacing w:val="20"/>
          <w:sz w:val="20"/>
          <w:szCs w:val="20"/>
        </w:rPr>
        <w:t>2</w:t>
      </w:r>
      <w:r w:rsidRPr="005C48E9">
        <w:rPr>
          <w:color w:val="000000" w:themeColor="text1"/>
          <w:spacing w:val="20"/>
          <w:sz w:val="20"/>
          <w:szCs w:val="20"/>
        </w:rPr>
        <w:t xml:space="preserve"> </w:t>
      </w:r>
      <w:proofErr w:type="gramStart"/>
      <w:r w:rsidRPr="005C48E9">
        <w:rPr>
          <w:color w:val="000000" w:themeColor="text1"/>
          <w:spacing w:val="20"/>
          <w:sz w:val="20"/>
          <w:szCs w:val="20"/>
        </w:rPr>
        <w:t>Será</w:t>
      </w:r>
      <w:proofErr w:type="gramEnd"/>
      <w:r w:rsidRPr="005C48E9">
        <w:rPr>
          <w:color w:val="000000" w:themeColor="text1"/>
          <w:spacing w:val="20"/>
          <w:sz w:val="20"/>
          <w:szCs w:val="20"/>
        </w:rPr>
        <w:t xml:space="preserve"> excluído do processo classificatório o candidato que for surpreendido, durante a realização das provas, em comunicação com outras pessoas, bem como utilizando livros, equipamentos de cálculo, escuta eletrônica, celulares, anotações ou impressos não permitidos, ou ainda, praticando atos que contrariem as normas do presente Edital. </w:t>
      </w:r>
    </w:p>
    <w:p w14:paraId="227A8153" w14:textId="77777777" w:rsidR="00820E4A" w:rsidRPr="005C48E9" w:rsidRDefault="00820E4A" w:rsidP="00820E4A">
      <w:pPr>
        <w:pStyle w:val="Default"/>
        <w:jc w:val="both"/>
        <w:rPr>
          <w:color w:val="000000" w:themeColor="text1"/>
          <w:spacing w:val="20"/>
          <w:sz w:val="20"/>
          <w:szCs w:val="20"/>
        </w:rPr>
      </w:pPr>
    </w:p>
    <w:p w14:paraId="50C00666" w14:textId="74621D78"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6.1</w:t>
      </w:r>
      <w:r w:rsidR="00A16B23" w:rsidRPr="005C48E9">
        <w:rPr>
          <w:color w:val="000000" w:themeColor="text1"/>
          <w:spacing w:val="20"/>
          <w:sz w:val="20"/>
          <w:szCs w:val="20"/>
        </w:rPr>
        <w:t>3</w:t>
      </w:r>
      <w:r w:rsidRPr="005C48E9">
        <w:rPr>
          <w:color w:val="000000" w:themeColor="text1"/>
          <w:spacing w:val="20"/>
          <w:sz w:val="20"/>
          <w:szCs w:val="20"/>
        </w:rPr>
        <w:t xml:space="preserve"> Não serão concedidas revisão de prova, realização de prova em segunda chamada </w:t>
      </w:r>
      <w:r w:rsidR="00A4176A" w:rsidRPr="005C48E9">
        <w:rPr>
          <w:color w:val="000000" w:themeColor="text1"/>
          <w:spacing w:val="20"/>
          <w:sz w:val="20"/>
          <w:szCs w:val="20"/>
        </w:rPr>
        <w:t>ou aplicação de prova fora do dia previsto neste Edital.</w:t>
      </w:r>
      <w:r w:rsidRPr="005C48E9">
        <w:rPr>
          <w:color w:val="000000" w:themeColor="text1"/>
          <w:spacing w:val="20"/>
          <w:sz w:val="20"/>
          <w:szCs w:val="20"/>
        </w:rPr>
        <w:t xml:space="preserve"> </w:t>
      </w:r>
    </w:p>
    <w:p w14:paraId="71C24833" w14:textId="77777777" w:rsidR="00820E4A" w:rsidRPr="005C48E9" w:rsidRDefault="00820E4A" w:rsidP="00820E4A">
      <w:pPr>
        <w:pStyle w:val="Default"/>
        <w:jc w:val="both"/>
        <w:rPr>
          <w:color w:val="000000" w:themeColor="text1"/>
          <w:spacing w:val="20"/>
          <w:sz w:val="20"/>
          <w:szCs w:val="20"/>
        </w:rPr>
      </w:pPr>
    </w:p>
    <w:p w14:paraId="1CBC3010" w14:textId="42E6CE03" w:rsidR="00D81720" w:rsidRPr="005C48E9" w:rsidRDefault="00D81720" w:rsidP="00D81720">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7. DA ELIMINAÇÃO DO PROCESSO DE CADASTRAMENTO DE CANDIDATOS A APRENDIZES PARA EMPRESAS INDUSTRIAIS Nº</w:t>
      </w:r>
      <w:r w:rsidR="00E939A3" w:rsidRPr="005C48E9">
        <w:rPr>
          <w:rFonts w:ascii="Arial" w:hAnsi="Arial" w:cs="Arial"/>
          <w:b/>
          <w:color w:val="000000" w:themeColor="text1"/>
          <w:spacing w:val="20"/>
          <w:sz w:val="20"/>
          <w:szCs w:val="20"/>
        </w:rPr>
        <w:t>2</w:t>
      </w:r>
      <w:r w:rsidRPr="005C48E9">
        <w:rPr>
          <w:rFonts w:ascii="Arial" w:hAnsi="Arial" w:cs="Arial"/>
          <w:b/>
          <w:color w:val="000000" w:themeColor="text1"/>
          <w:spacing w:val="20"/>
          <w:sz w:val="20"/>
          <w:szCs w:val="20"/>
        </w:rPr>
        <w:t xml:space="preserve">/2020 REGIÃO DE </w:t>
      </w:r>
      <w:r w:rsidR="00E939A3" w:rsidRPr="005C48E9">
        <w:rPr>
          <w:rFonts w:ascii="Arial" w:hAnsi="Arial" w:cs="Arial"/>
          <w:b/>
          <w:color w:val="000000" w:themeColor="text1"/>
          <w:spacing w:val="20"/>
          <w:sz w:val="20"/>
          <w:szCs w:val="20"/>
        </w:rPr>
        <w:t>GARIBALDI</w:t>
      </w:r>
      <w:r w:rsidRPr="005C48E9">
        <w:rPr>
          <w:rFonts w:ascii="Arial" w:hAnsi="Arial" w:cs="Arial"/>
          <w:b/>
          <w:color w:val="000000" w:themeColor="text1"/>
          <w:spacing w:val="20"/>
          <w:sz w:val="20"/>
          <w:szCs w:val="20"/>
        </w:rPr>
        <w:t>.</w:t>
      </w:r>
    </w:p>
    <w:p w14:paraId="7A8C9B7E" w14:textId="77777777" w:rsidR="00D81720" w:rsidRPr="005C48E9" w:rsidRDefault="00D81720" w:rsidP="00D81720">
      <w:pPr>
        <w:spacing w:after="0" w:line="240" w:lineRule="auto"/>
        <w:jc w:val="both"/>
        <w:rPr>
          <w:rFonts w:ascii="Arial" w:hAnsi="Arial" w:cs="Arial"/>
          <w:color w:val="000000" w:themeColor="text1"/>
          <w:spacing w:val="20"/>
          <w:sz w:val="20"/>
          <w:szCs w:val="20"/>
        </w:rPr>
      </w:pPr>
    </w:p>
    <w:p w14:paraId="7F362E20" w14:textId="77777777" w:rsidR="00D81720" w:rsidRPr="005C48E9" w:rsidRDefault="00D81720" w:rsidP="00D81720">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7.1 </w:t>
      </w:r>
      <w:proofErr w:type="gramStart"/>
      <w:r w:rsidRPr="005C48E9">
        <w:rPr>
          <w:rFonts w:ascii="Arial" w:hAnsi="Arial" w:cs="Arial"/>
          <w:color w:val="000000" w:themeColor="text1"/>
          <w:spacing w:val="20"/>
          <w:sz w:val="20"/>
          <w:szCs w:val="20"/>
        </w:rPr>
        <w:t>Será</w:t>
      </w:r>
      <w:proofErr w:type="gramEnd"/>
      <w:r w:rsidRPr="005C48E9">
        <w:rPr>
          <w:rFonts w:ascii="Arial" w:hAnsi="Arial" w:cs="Arial"/>
          <w:color w:val="000000" w:themeColor="text1"/>
          <w:spacing w:val="20"/>
          <w:sz w:val="20"/>
          <w:szCs w:val="20"/>
        </w:rPr>
        <w:t xml:space="preserve"> eliminado do processo de cadastro o candidato que:</w:t>
      </w:r>
    </w:p>
    <w:p w14:paraId="5C947D7B" w14:textId="77777777" w:rsidR="00D81720" w:rsidRPr="005C48E9" w:rsidRDefault="00D81720" w:rsidP="00D81720">
      <w:pPr>
        <w:spacing w:after="0" w:line="240" w:lineRule="auto"/>
        <w:jc w:val="both"/>
        <w:rPr>
          <w:rFonts w:ascii="Arial" w:hAnsi="Arial" w:cs="Arial"/>
          <w:color w:val="000000" w:themeColor="text1"/>
          <w:spacing w:val="20"/>
          <w:sz w:val="20"/>
          <w:szCs w:val="20"/>
        </w:rPr>
      </w:pPr>
    </w:p>
    <w:p w14:paraId="479EBB43" w14:textId="77777777" w:rsidR="00D81720" w:rsidRPr="005C48E9" w:rsidRDefault="00D81720" w:rsidP="00D81720">
      <w:pPr>
        <w:pStyle w:val="PargrafodaLista"/>
        <w:numPr>
          <w:ilvl w:val="0"/>
          <w:numId w:val="6"/>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Não preencher quaisquer dos requisitos contidos neste Edital.</w:t>
      </w:r>
    </w:p>
    <w:p w14:paraId="3783406E" w14:textId="606BF935" w:rsidR="00D81720" w:rsidRPr="005C48E9" w:rsidRDefault="00D81720" w:rsidP="00D81720">
      <w:pPr>
        <w:spacing w:after="0" w:line="240" w:lineRule="auto"/>
        <w:jc w:val="both"/>
        <w:rPr>
          <w:rFonts w:ascii="Arial" w:hAnsi="Arial" w:cs="Arial"/>
          <w:color w:val="000000" w:themeColor="text1"/>
          <w:spacing w:val="20"/>
          <w:sz w:val="20"/>
          <w:szCs w:val="20"/>
        </w:rPr>
      </w:pPr>
    </w:p>
    <w:p w14:paraId="4C2C51B6" w14:textId="50C45179" w:rsidR="00E939A3" w:rsidRPr="005C48E9" w:rsidRDefault="00D81720" w:rsidP="00E939A3">
      <w:pPr>
        <w:pStyle w:val="PargrafodaLista"/>
        <w:spacing w:after="0" w:line="240" w:lineRule="auto"/>
        <w:ind w:left="927"/>
        <w:jc w:val="both"/>
        <w:rPr>
          <w:rFonts w:ascii="Arial" w:hAnsi="Arial" w:cs="Arial"/>
          <w:color w:val="000000" w:themeColor="text1"/>
          <w:spacing w:val="20"/>
          <w:sz w:val="20"/>
          <w:szCs w:val="20"/>
        </w:rPr>
      </w:pPr>
      <w:r w:rsidRPr="005C48E9">
        <w:rPr>
          <w:rFonts w:ascii="Arial" w:hAnsi="Arial" w:cs="Arial"/>
          <w:noProof/>
          <w:color w:val="000000" w:themeColor="text1"/>
          <w:spacing w:val="20"/>
          <w:sz w:val="20"/>
          <w:szCs w:val="20"/>
          <w:lang w:eastAsia="pt-BR"/>
        </w:rPr>
        <w:drawing>
          <wp:inline distT="0" distB="0" distL="0" distR="0" wp14:anchorId="6A343962" wp14:editId="708A4C60">
            <wp:extent cx="2984602" cy="823078"/>
            <wp:effectExtent l="0" t="0" r="6350" b="0"/>
            <wp:docPr id="17" name="Imagem 17"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407" cy="832125"/>
                    </a:xfrm>
                    <a:prstGeom prst="rect">
                      <a:avLst/>
                    </a:prstGeom>
                    <a:noFill/>
                    <a:ln>
                      <a:noFill/>
                    </a:ln>
                  </pic:spPr>
                </pic:pic>
              </a:graphicData>
            </a:graphic>
          </wp:inline>
        </w:drawing>
      </w:r>
    </w:p>
    <w:p w14:paraId="16767084" w14:textId="77777777" w:rsidR="00E939A3" w:rsidRPr="005C48E9" w:rsidRDefault="00E939A3" w:rsidP="00E939A3">
      <w:pPr>
        <w:pStyle w:val="PargrafodaLista"/>
        <w:spacing w:after="0" w:line="240" w:lineRule="auto"/>
        <w:ind w:left="927"/>
        <w:jc w:val="both"/>
        <w:rPr>
          <w:rFonts w:ascii="Arial" w:hAnsi="Arial" w:cs="Arial"/>
          <w:color w:val="000000" w:themeColor="text1"/>
          <w:spacing w:val="20"/>
          <w:sz w:val="20"/>
          <w:szCs w:val="20"/>
        </w:rPr>
      </w:pPr>
    </w:p>
    <w:p w14:paraId="49212AC2" w14:textId="56DBDFFA" w:rsidR="00E939A3" w:rsidRPr="005C48E9" w:rsidRDefault="00E939A3" w:rsidP="00E939A3">
      <w:pPr>
        <w:pStyle w:val="PargrafodaLista"/>
        <w:numPr>
          <w:ilvl w:val="0"/>
          <w:numId w:val="6"/>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 Não obtiver pontuação nas provas.</w:t>
      </w:r>
    </w:p>
    <w:p w14:paraId="43CE1302" w14:textId="36B7AD7B" w:rsidR="00D81720" w:rsidRPr="005C48E9" w:rsidRDefault="00E939A3" w:rsidP="00D81720">
      <w:pPr>
        <w:pStyle w:val="PargrafodaLista"/>
        <w:numPr>
          <w:ilvl w:val="0"/>
          <w:numId w:val="6"/>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Estiver cursando outro curso de gratuidade regimental ofertado em outra instituição educacional;</w:t>
      </w:r>
    </w:p>
    <w:p w14:paraId="7D2A1D93" w14:textId="77777777" w:rsidR="00D81720" w:rsidRPr="005C48E9" w:rsidRDefault="00D81720" w:rsidP="00D81720">
      <w:pPr>
        <w:pStyle w:val="PargrafodaLista"/>
        <w:numPr>
          <w:ilvl w:val="0"/>
          <w:numId w:val="6"/>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Deixar de apresentar quaisquer documentos que comprovem o atendimento a todas as condições e requisitos estabelecidos neste Edital.</w:t>
      </w:r>
    </w:p>
    <w:p w14:paraId="7C39AB06" w14:textId="5749E168" w:rsidR="00B23365" w:rsidRPr="005C48E9" w:rsidRDefault="00B23365" w:rsidP="00FD7B49">
      <w:pPr>
        <w:spacing w:after="0" w:line="240" w:lineRule="auto"/>
        <w:jc w:val="both"/>
        <w:rPr>
          <w:rFonts w:ascii="Arial" w:hAnsi="Arial" w:cs="Arial"/>
          <w:b/>
          <w:color w:val="000000" w:themeColor="text1"/>
          <w:spacing w:val="20"/>
          <w:sz w:val="20"/>
          <w:szCs w:val="20"/>
        </w:rPr>
      </w:pPr>
    </w:p>
    <w:p w14:paraId="16B6CEF5" w14:textId="002227C7"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8. DO CRITÉRIO DO PROCESSO DE CADASTRO DE CANDIDATOS A APRENDIZES PARA EMPRESAS INDUSTRIAIS.</w:t>
      </w:r>
    </w:p>
    <w:p w14:paraId="0D6B62C0" w14:textId="77777777" w:rsidR="00FC3D69" w:rsidRPr="005C48E9" w:rsidRDefault="00FC3D69" w:rsidP="00FC3D69">
      <w:pPr>
        <w:spacing w:after="0" w:line="240" w:lineRule="auto"/>
        <w:jc w:val="both"/>
        <w:rPr>
          <w:rFonts w:ascii="Arial" w:hAnsi="Arial" w:cs="Arial"/>
          <w:color w:val="000000" w:themeColor="text1"/>
          <w:spacing w:val="20"/>
          <w:sz w:val="20"/>
          <w:szCs w:val="20"/>
        </w:rPr>
      </w:pPr>
    </w:p>
    <w:p w14:paraId="6BB81A31" w14:textId="47DFB42D" w:rsidR="00FC3D69" w:rsidRPr="005C48E9" w:rsidRDefault="00FC3D69" w:rsidP="00FC3D69">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81. A pontuação total da prova será composta pela soma aritmética da prova de matemática e de língua portuguesa.</w:t>
      </w:r>
      <w:r w:rsidR="00C22D35" w:rsidRPr="005C48E9">
        <w:rPr>
          <w:rFonts w:ascii="Arial" w:hAnsi="Arial" w:cs="Arial"/>
          <w:color w:val="000000" w:themeColor="text1"/>
          <w:spacing w:val="20"/>
          <w:sz w:val="20"/>
          <w:szCs w:val="20"/>
        </w:rPr>
        <w:t xml:space="preserve"> A </w:t>
      </w:r>
      <w:r w:rsidRPr="005C48E9">
        <w:rPr>
          <w:rFonts w:ascii="Arial" w:hAnsi="Arial" w:cs="Arial"/>
          <w:color w:val="000000" w:themeColor="text1"/>
          <w:spacing w:val="20"/>
          <w:sz w:val="20"/>
          <w:szCs w:val="20"/>
        </w:rPr>
        <w:t>classificação</w:t>
      </w:r>
      <w:r w:rsidR="00C22D35" w:rsidRPr="005C48E9">
        <w:rPr>
          <w:rFonts w:ascii="Arial" w:hAnsi="Arial" w:cs="Arial"/>
          <w:color w:val="000000" w:themeColor="text1"/>
          <w:spacing w:val="20"/>
          <w:sz w:val="20"/>
          <w:szCs w:val="20"/>
        </w:rPr>
        <w:t xml:space="preserve"> obedece </w:t>
      </w:r>
      <w:proofErr w:type="gramStart"/>
      <w:r w:rsidR="00C22D35" w:rsidRPr="005C48E9">
        <w:rPr>
          <w:rFonts w:ascii="Arial" w:hAnsi="Arial" w:cs="Arial"/>
          <w:color w:val="000000" w:themeColor="text1"/>
          <w:spacing w:val="20"/>
          <w:sz w:val="20"/>
          <w:szCs w:val="20"/>
        </w:rPr>
        <w:t>a</w:t>
      </w:r>
      <w:proofErr w:type="gramEnd"/>
      <w:r w:rsidR="00C22D35" w:rsidRPr="005C48E9">
        <w:rPr>
          <w:rFonts w:ascii="Arial" w:hAnsi="Arial" w:cs="Arial"/>
          <w:color w:val="000000" w:themeColor="text1"/>
          <w:spacing w:val="20"/>
          <w:sz w:val="20"/>
          <w:szCs w:val="20"/>
        </w:rPr>
        <w:t xml:space="preserve"> ordem dec</w:t>
      </w:r>
      <w:r w:rsidRPr="005C48E9">
        <w:rPr>
          <w:rFonts w:ascii="Arial" w:hAnsi="Arial" w:cs="Arial"/>
          <w:color w:val="000000" w:themeColor="text1"/>
          <w:spacing w:val="20"/>
          <w:sz w:val="20"/>
          <w:szCs w:val="20"/>
        </w:rPr>
        <w:t>rescente da pontuação</w:t>
      </w:r>
      <w:r w:rsidR="00C22D35" w:rsidRPr="005C48E9">
        <w:rPr>
          <w:rFonts w:ascii="Arial" w:hAnsi="Arial" w:cs="Arial"/>
          <w:color w:val="000000" w:themeColor="text1"/>
          <w:spacing w:val="20"/>
          <w:sz w:val="20"/>
          <w:szCs w:val="20"/>
        </w:rPr>
        <w:t xml:space="preserve"> obtida pelo candidato</w:t>
      </w:r>
      <w:r w:rsidRPr="005C48E9">
        <w:rPr>
          <w:rFonts w:ascii="Arial" w:hAnsi="Arial" w:cs="Arial"/>
          <w:color w:val="000000" w:themeColor="text1"/>
          <w:spacing w:val="20"/>
          <w:sz w:val="20"/>
          <w:szCs w:val="20"/>
        </w:rPr>
        <w:t xml:space="preserve"> atingida </w:t>
      </w:r>
      <w:r w:rsidR="00C22D35" w:rsidRPr="005C48E9">
        <w:rPr>
          <w:rFonts w:ascii="Arial" w:hAnsi="Arial" w:cs="Arial"/>
          <w:color w:val="000000" w:themeColor="text1"/>
          <w:spacing w:val="20"/>
          <w:sz w:val="20"/>
          <w:szCs w:val="20"/>
        </w:rPr>
        <w:t>até o limite de vagas de cada curso,</w:t>
      </w:r>
    </w:p>
    <w:p w14:paraId="1385459D" w14:textId="77777777" w:rsidR="00C22D35" w:rsidRPr="005C48E9" w:rsidRDefault="00C22D35" w:rsidP="00FC3D69">
      <w:pPr>
        <w:spacing w:after="0" w:line="240" w:lineRule="auto"/>
        <w:jc w:val="both"/>
        <w:rPr>
          <w:rFonts w:ascii="Arial" w:hAnsi="Arial" w:cs="Arial"/>
          <w:color w:val="000000" w:themeColor="text1"/>
          <w:spacing w:val="20"/>
          <w:sz w:val="20"/>
          <w:szCs w:val="20"/>
        </w:rPr>
      </w:pPr>
    </w:p>
    <w:p w14:paraId="7E88FB40" w14:textId="7ACC4AFC" w:rsidR="00FC3D69" w:rsidRPr="005C48E9" w:rsidRDefault="00FC3D69" w:rsidP="00FC3D69">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Em caso de empate entre os candidatos na pontuação final </w:t>
      </w:r>
      <w:r w:rsidR="008C4504" w:rsidRPr="005C48E9">
        <w:rPr>
          <w:rFonts w:ascii="Arial" w:hAnsi="Arial" w:cs="Arial"/>
          <w:color w:val="000000" w:themeColor="text1"/>
          <w:spacing w:val="20"/>
          <w:sz w:val="20"/>
          <w:szCs w:val="20"/>
        </w:rPr>
        <w:t xml:space="preserve">da prova </w:t>
      </w:r>
      <w:r w:rsidRPr="005C48E9">
        <w:rPr>
          <w:rFonts w:ascii="Arial" w:hAnsi="Arial" w:cs="Arial"/>
          <w:color w:val="000000" w:themeColor="text1"/>
          <w:spacing w:val="20"/>
          <w:sz w:val="20"/>
          <w:szCs w:val="20"/>
        </w:rPr>
        <w:t xml:space="preserve">será obedecida a seguinte sequência de critérios para desempate: </w:t>
      </w:r>
    </w:p>
    <w:p w14:paraId="681BC5C7" w14:textId="77777777" w:rsidR="00FC3D69" w:rsidRPr="005C48E9" w:rsidRDefault="00FC3D69" w:rsidP="00FC3D69">
      <w:pPr>
        <w:pStyle w:val="Default"/>
        <w:jc w:val="both"/>
        <w:rPr>
          <w:color w:val="000000" w:themeColor="text1"/>
          <w:spacing w:val="20"/>
          <w:sz w:val="20"/>
          <w:szCs w:val="20"/>
        </w:rPr>
      </w:pPr>
    </w:p>
    <w:p w14:paraId="0C7F42FB" w14:textId="77777777" w:rsidR="00FC3D69" w:rsidRPr="005C48E9" w:rsidRDefault="00FC3D69" w:rsidP="00FC3D69">
      <w:pPr>
        <w:pStyle w:val="PargrafodaLista"/>
        <w:numPr>
          <w:ilvl w:val="0"/>
          <w:numId w:val="7"/>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1º Maior pontuação em Matemática </w:t>
      </w:r>
    </w:p>
    <w:p w14:paraId="093948F1" w14:textId="77777777" w:rsidR="00FC3D69" w:rsidRPr="005C48E9" w:rsidRDefault="00FC3D69" w:rsidP="00FC3D69">
      <w:pPr>
        <w:pStyle w:val="PargrafodaLista"/>
        <w:numPr>
          <w:ilvl w:val="0"/>
          <w:numId w:val="7"/>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2º Maior pontuação em Língua Portuguesa </w:t>
      </w:r>
    </w:p>
    <w:p w14:paraId="75AFEA0A" w14:textId="77777777" w:rsidR="00FC3D69" w:rsidRPr="005C48E9" w:rsidRDefault="00FC3D69" w:rsidP="00FC3D69">
      <w:pPr>
        <w:pStyle w:val="PargrafodaLista"/>
        <w:numPr>
          <w:ilvl w:val="0"/>
          <w:numId w:val="7"/>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3º Maior Idade </w:t>
      </w:r>
    </w:p>
    <w:p w14:paraId="5BA96A99" w14:textId="77777777" w:rsidR="00FC3D69" w:rsidRPr="005C48E9" w:rsidRDefault="00FC3D69" w:rsidP="00D12974">
      <w:pPr>
        <w:spacing w:after="0" w:line="240" w:lineRule="auto"/>
        <w:jc w:val="both"/>
        <w:rPr>
          <w:rFonts w:ascii="Arial" w:hAnsi="Arial" w:cs="Arial"/>
          <w:color w:val="000000" w:themeColor="text1"/>
          <w:spacing w:val="20"/>
          <w:sz w:val="20"/>
          <w:szCs w:val="20"/>
        </w:rPr>
      </w:pPr>
    </w:p>
    <w:p w14:paraId="7139B048" w14:textId="744DA8F5" w:rsidR="00D12974" w:rsidRPr="005C48E9" w:rsidRDefault="00D12974" w:rsidP="00D12974">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Todos os candidatos estarão aptos a compor o Cadastro independente de sua classificação no processo seletivo. Entretanto os candidatos com a melhor classificação te</w:t>
      </w:r>
      <w:r w:rsidR="00FC3D69" w:rsidRPr="005C48E9">
        <w:rPr>
          <w:rFonts w:ascii="Arial" w:hAnsi="Arial" w:cs="Arial"/>
          <w:color w:val="000000" w:themeColor="text1"/>
          <w:spacing w:val="20"/>
          <w:sz w:val="20"/>
          <w:szCs w:val="20"/>
        </w:rPr>
        <w:t>m</w:t>
      </w:r>
      <w:r w:rsidRPr="005C48E9">
        <w:rPr>
          <w:rFonts w:ascii="Arial" w:hAnsi="Arial" w:cs="Arial"/>
          <w:color w:val="000000" w:themeColor="text1"/>
          <w:spacing w:val="20"/>
          <w:sz w:val="20"/>
          <w:szCs w:val="20"/>
        </w:rPr>
        <w:t xml:space="preserve"> preferência para compor as turmas dos cursos de aprendizagem, conforme sua opção no ato de inscrição, em re</w:t>
      </w:r>
      <w:r w:rsidR="00E63BC3" w:rsidRPr="005C48E9">
        <w:rPr>
          <w:rFonts w:ascii="Arial" w:hAnsi="Arial" w:cs="Arial"/>
          <w:color w:val="000000" w:themeColor="text1"/>
          <w:spacing w:val="20"/>
          <w:sz w:val="20"/>
          <w:szCs w:val="20"/>
        </w:rPr>
        <w:t>l</w:t>
      </w:r>
      <w:r w:rsidRPr="005C48E9">
        <w:rPr>
          <w:rFonts w:ascii="Arial" w:hAnsi="Arial" w:cs="Arial"/>
          <w:color w:val="000000" w:themeColor="text1"/>
          <w:spacing w:val="20"/>
          <w:sz w:val="20"/>
          <w:szCs w:val="20"/>
        </w:rPr>
        <w:t>ação aos candidatos aprovados em classificação inferior.</w:t>
      </w:r>
    </w:p>
    <w:p w14:paraId="112824F6" w14:textId="77777777" w:rsidR="00820E4A" w:rsidRPr="005C48E9" w:rsidRDefault="00820E4A" w:rsidP="00820E4A">
      <w:pPr>
        <w:pStyle w:val="Default"/>
        <w:ind w:left="720"/>
        <w:jc w:val="both"/>
        <w:rPr>
          <w:bCs/>
          <w:color w:val="000000" w:themeColor="text1"/>
          <w:spacing w:val="20"/>
          <w:sz w:val="20"/>
          <w:szCs w:val="20"/>
        </w:rPr>
      </w:pPr>
    </w:p>
    <w:p w14:paraId="4C1EB3FA" w14:textId="019C6715"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8.</w:t>
      </w:r>
      <w:r w:rsidR="00AA790D" w:rsidRPr="005C48E9">
        <w:rPr>
          <w:color w:val="000000" w:themeColor="text1"/>
          <w:spacing w:val="20"/>
          <w:sz w:val="20"/>
          <w:szCs w:val="20"/>
        </w:rPr>
        <w:t>3</w:t>
      </w:r>
      <w:r w:rsidRPr="005C48E9">
        <w:rPr>
          <w:color w:val="000000" w:themeColor="text1"/>
          <w:spacing w:val="20"/>
          <w:sz w:val="20"/>
          <w:szCs w:val="20"/>
        </w:rPr>
        <w:t xml:space="preserve"> A seleção dos candidatos realizar-se-á em uma única etapa, por meio de prova supracitada. </w:t>
      </w:r>
    </w:p>
    <w:p w14:paraId="50EB6A04" w14:textId="77777777" w:rsidR="00820E4A" w:rsidRPr="005C48E9" w:rsidRDefault="00820E4A" w:rsidP="00820E4A">
      <w:pPr>
        <w:pStyle w:val="Default"/>
        <w:jc w:val="both"/>
        <w:rPr>
          <w:color w:val="000000" w:themeColor="text1"/>
          <w:spacing w:val="20"/>
          <w:sz w:val="20"/>
          <w:szCs w:val="20"/>
        </w:rPr>
      </w:pPr>
    </w:p>
    <w:p w14:paraId="724F0061" w14:textId="0EDB43C1"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8</w:t>
      </w:r>
      <w:r w:rsidR="00AA790D" w:rsidRPr="005C48E9">
        <w:rPr>
          <w:color w:val="000000" w:themeColor="text1"/>
          <w:spacing w:val="20"/>
          <w:sz w:val="20"/>
          <w:szCs w:val="20"/>
        </w:rPr>
        <w:t>.4</w:t>
      </w:r>
      <w:r w:rsidRPr="005C48E9">
        <w:rPr>
          <w:color w:val="000000" w:themeColor="text1"/>
          <w:spacing w:val="20"/>
          <w:sz w:val="20"/>
          <w:szCs w:val="20"/>
        </w:rPr>
        <w:t xml:space="preserve"> Na hipótese de ser anulada alguma questão por erro de elaboração ou de impressão, o seu valor em pontos será computado a favor dos candidatos. </w:t>
      </w:r>
    </w:p>
    <w:p w14:paraId="5BCE7CC7" w14:textId="77777777" w:rsidR="00820E4A" w:rsidRPr="005C48E9" w:rsidRDefault="00820E4A" w:rsidP="00820E4A">
      <w:pPr>
        <w:pStyle w:val="Default"/>
        <w:ind w:left="720"/>
        <w:jc w:val="both"/>
        <w:rPr>
          <w:bCs/>
          <w:color w:val="000000" w:themeColor="text1"/>
          <w:spacing w:val="20"/>
          <w:sz w:val="20"/>
          <w:szCs w:val="20"/>
        </w:rPr>
      </w:pPr>
    </w:p>
    <w:p w14:paraId="1B95BBBB" w14:textId="77777777"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9. DA DIVULGAÇÃO DOS CANDIDATOS APTOS A COMPOR O CADASTRO DE CANDIDATOS A APRENDIZES PARA EMPRESAS INDUSTRIAIS </w:t>
      </w:r>
    </w:p>
    <w:p w14:paraId="5A4FBBD1" w14:textId="77777777" w:rsidR="00820E4A" w:rsidRPr="005C48E9" w:rsidRDefault="00820E4A" w:rsidP="00820E4A">
      <w:pPr>
        <w:pStyle w:val="PargrafodaLista"/>
        <w:spacing w:after="0" w:line="240" w:lineRule="auto"/>
        <w:jc w:val="both"/>
        <w:rPr>
          <w:rFonts w:ascii="Arial" w:hAnsi="Arial" w:cs="Arial"/>
          <w:color w:val="000000" w:themeColor="text1"/>
          <w:spacing w:val="20"/>
          <w:sz w:val="20"/>
          <w:szCs w:val="20"/>
        </w:rPr>
      </w:pPr>
    </w:p>
    <w:p w14:paraId="3FE51452" w14:textId="00054E4A"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 xml:space="preserve">9.1 </w:t>
      </w:r>
      <w:r w:rsidR="0000049F" w:rsidRPr="005C48E9">
        <w:rPr>
          <w:color w:val="000000" w:themeColor="text1"/>
          <w:spacing w:val="20"/>
          <w:sz w:val="20"/>
          <w:szCs w:val="20"/>
        </w:rPr>
        <w:t xml:space="preserve">A divulgação dos </w:t>
      </w:r>
      <w:r w:rsidRPr="005C48E9">
        <w:rPr>
          <w:color w:val="000000" w:themeColor="text1"/>
          <w:spacing w:val="20"/>
          <w:sz w:val="20"/>
          <w:szCs w:val="20"/>
        </w:rPr>
        <w:t>resultado</w:t>
      </w:r>
      <w:r w:rsidR="0000049F" w:rsidRPr="005C48E9">
        <w:rPr>
          <w:color w:val="000000" w:themeColor="text1"/>
          <w:spacing w:val="20"/>
          <w:sz w:val="20"/>
          <w:szCs w:val="20"/>
        </w:rPr>
        <w:t>s</w:t>
      </w:r>
      <w:r w:rsidRPr="005C48E9">
        <w:rPr>
          <w:color w:val="000000" w:themeColor="text1"/>
          <w:spacing w:val="20"/>
          <w:sz w:val="20"/>
          <w:szCs w:val="20"/>
        </w:rPr>
        <w:t xml:space="preserve"> do Processo de Cadastro de Candidatos a Aprendizes Para Empresas Industriais </w:t>
      </w:r>
      <w:r w:rsidR="0000049F" w:rsidRPr="005C48E9">
        <w:rPr>
          <w:color w:val="000000" w:themeColor="text1"/>
          <w:spacing w:val="20"/>
          <w:sz w:val="20"/>
          <w:szCs w:val="20"/>
        </w:rPr>
        <w:t xml:space="preserve">será publicado no </w:t>
      </w:r>
      <w:r w:rsidR="0000049F" w:rsidRPr="005C48E9">
        <w:rPr>
          <w:b/>
          <w:color w:val="000000" w:themeColor="text1"/>
          <w:spacing w:val="20"/>
          <w:sz w:val="20"/>
          <w:szCs w:val="20"/>
        </w:rPr>
        <w:t xml:space="preserve">dia </w:t>
      </w:r>
      <w:r w:rsidR="00E44901" w:rsidRPr="005C48E9">
        <w:rPr>
          <w:b/>
          <w:color w:val="000000" w:themeColor="text1"/>
          <w:spacing w:val="20"/>
          <w:sz w:val="20"/>
          <w:szCs w:val="20"/>
        </w:rPr>
        <w:t>29</w:t>
      </w:r>
      <w:r w:rsidR="0000049F" w:rsidRPr="005C48E9">
        <w:rPr>
          <w:b/>
          <w:color w:val="000000" w:themeColor="text1"/>
          <w:spacing w:val="20"/>
          <w:sz w:val="20"/>
          <w:szCs w:val="20"/>
        </w:rPr>
        <w:t>/</w:t>
      </w:r>
      <w:r w:rsidR="008C0D42" w:rsidRPr="005C48E9">
        <w:rPr>
          <w:b/>
          <w:color w:val="000000" w:themeColor="text1"/>
          <w:spacing w:val="20"/>
          <w:sz w:val="20"/>
          <w:szCs w:val="20"/>
        </w:rPr>
        <w:t>0</w:t>
      </w:r>
      <w:r w:rsidR="00E44901" w:rsidRPr="005C48E9">
        <w:rPr>
          <w:b/>
          <w:color w:val="000000" w:themeColor="text1"/>
          <w:spacing w:val="20"/>
          <w:sz w:val="20"/>
          <w:szCs w:val="20"/>
        </w:rPr>
        <w:t>5</w:t>
      </w:r>
      <w:r w:rsidR="008C0D42" w:rsidRPr="005C48E9">
        <w:rPr>
          <w:b/>
          <w:color w:val="000000" w:themeColor="text1"/>
          <w:spacing w:val="20"/>
          <w:sz w:val="20"/>
          <w:szCs w:val="20"/>
        </w:rPr>
        <w:t>/2020</w:t>
      </w:r>
      <w:r w:rsidR="0000049F" w:rsidRPr="005C48E9">
        <w:rPr>
          <w:color w:val="000000" w:themeColor="text1"/>
          <w:spacing w:val="20"/>
          <w:sz w:val="20"/>
          <w:szCs w:val="20"/>
        </w:rPr>
        <w:t>,</w:t>
      </w:r>
      <w:r w:rsidR="00F007CA" w:rsidRPr="005C48E9">
        <w:rPr>
          <w:color w:val="000000" w:themeColor="text1"/>
          <w:spacing w:val="20"/>
          <w:sz w:val="20"/>
          <w:szCs w:val="20"/>
        </w:rPr>
        <w:t xml:space="preserve"> após 18</w:t>
      </w:r>
      <w:r w:rsidR="00B049CA" w:rsidRPr="005C48E9">
        <w:rPr>
          <w:color w:val="000000" w:themeColor="text1"/>
          <w:spacing w:val="20"/>
          <w:sz w:val="20"/>
          <w:szCs w:val="20"/>
        </w:rPr>
        <w:t xml:space="preserve"> </w:t>
      </w:r>
      <w:r w:rsidR="00F007CA" w:rsidRPr="005C48E9">
        <w:rPr>
          <w:color w:val="000000" w:themeColor="text1"/>
          <w:spacing w:val="20"/>
          <w:sz w:val="20"/>
          <w:szCs w:val="20"/>
        </w:rPr>
        <w:t>horas,</w:t>
      </w:r>
      <w:r w:rsidR="0000049F" w:rsidRPr="005C48E9">
        <w:rPr>
          <w:color w:val="000000" w:themeColor="text1"/>
          <w:spacing w:val="20"/>
          <w:sz w:val="20"/>
          <w:szCs w:val="20"/>
        </w:rPr>
        <w:t xml:space="preserve"> </w:t>
      </w:r>
      <w:r w:rsidRPr="005C48E9">
        <w:rPr>
          <w:color w:val="000000" w:themeColor="text1"/>
          <w:spacing w:val="20"/>
          <w:sz w:val="20"/>
          <w:szCs w:val="20"/>
        </w:rPr>
        <w:t xml:space="preserve">no endereço eletrônico </w:t>
      </w:r>
      <w:r w:rsidR="00C35049" w:rsidRPr="005C48E9">
        <w:rPr>
          <w:color w:val="000000" w:themeColor="text1"/>
          <w:spacing w:val="20"/>
          <w:sz w:val="20"/>
          <w:szCs w:val="20"/>
        </w:rPr>
        <w:t>www.senairs.org.br/jovem-aprendiz</w:t>
      </w:r>
      <w:r w:rsidRPr="005C48E9">
        <w:rPr>
          <w:color w:val="000000" w:themeColor="text1"/>
          <w:spacing w:val="20"/>
          <w:sz w:val="20"/>
          <w:szCs w:val="20"/>
        </w:rPr>
        <w:t>.</w:t>
      </w:r>
    </w:p>
    <w:p w14:paraId="1EB9BC69" w14:textId="77777777" w:rsidR="00565766" w:rsidRPr="005C48E9" w:rsidRDefault="00565766" w:rsidP="00820E4A">
      <w:pPr>
        <w:pStyle w:val="Default"/>
        <w:jc w:val="both"/>
        <w:rPr>
          <w:color w:val="000000" w:themeColor="text1"/>
          <w:spacing w:val="20"/>
          <w:sz w:val="20"/>
          <w:szCs w:val="20"/>
        </w:rPr>
      </w:pPr>
    </w:p>
    <w:p w14:paraId="567DC2F6" w14:textId="595DC7F6" w:rsidR="00565766" w:rsidRPr="005C48E9" w:rsidRDefault="00790869" w:rsidP="00820E4A">
      <w:pPr>
        <w:pStyle w:val="Default"/>
        <w:jc w:val="both"/>
        <w:rPr>
          <w:color w:val="000000" w:themeColor="text1"/>
          <w:spacing w:val="20"/>
          <w:sz w:val="20"/>
          <w:szCs w:val="20"/>
        </w:rPr>
      </w:pPr>
      <w:r w:rsidRPr="005C48E9">
        <w:rPr>
          <w:color w:val="000000" w:themeColor="text1"/>
          <w:spacing w:val="20"/>
          <w:sz w:val="20"/>
          <w:szCs w:val="20"/>
        </w:rPr>
        <w:t>9.2 A lista dos candidatos será divulgada</w:t>
      </w:r>
      <w:r w:rsidR="008C4504" w:rsidRPr="005C48E9">
        <w:rPr>
          <w:color w:val="000000" w:themeColor="text1"/>
          <w:spacing w:val="20"/>
          <w:sz w:val="20"/>
          <w:szCs w:val="20"/>
        </w:rPr>
        <w:t xml:space="preserve"> </w:t>
      </w:r>
      <w:r w:rsidRPr="005C48E9">
        <w:rPr>
          <w:color w:val="000000" w:themeColor="text1"/>
          <w:spacing w:val="20"/>
          <w:sz w:val="20"/>
          <w:szCs w:val="20"/>
        </w:rPr>
        <w:t>por ordem decrescente</w:t>
      </w:r>
      <w:r w:rsidR="00C22D35" w:rsidRPr="005C48E9">
        <w:rPr>
          <w:color w:val="000000" w:themeColor="text1"/>
          <w:spacing w:val="20"/>
          <w:sz w:val="20"/>
          <w:szCs w:val="20"/>
        </w:rPr>
        <w:t>, conforme</w:t>
      </w:r>
      <w:r w:rsidRPr="005C48E9">
        <w:rPr>
          <w:color w:val="000000" w:themeColor="text1"/>
          <w:spacing w:val="20"/>
          <w:sz w:val="20"/>
          <w:szCs w:val="20"/>
        </w:rPr>
        <w:t xml:space="preserve"> pontuação obtida n</w:t>
      </w:r>
      <w:r w:rsidR="00C22D35" w:rsidRPr="005C48E9">
        <w:rPr>
          <w:color w:val="000000" w:themeColor="text1"/>
          <w:spacing w:val="20"/>
          <w:sz w:val="20"/>
          <w:szCs w:val="20"/>
        </w:rPr>
        <w:t xml:space="preserve">a </w:t>
      </w:r>
      <w:proofErr w:type="gramStart"/>
      <w:r w:rsidR="00C22D35" w:rsidRPr="005C48E9">
        <w:rPr>
          <w:color w:val="000000" w:themeColor="text1"/>
          <w:spacing w:val="20"/>
          <w:sz w:val="20"/>
          <w:szCs w:val="20"/>
        </w:rPr>
        <w:t>prova</w:t>
      </w:r>
      <w:proofErr w:type="gramEnd"/>
      <w:r w:rsidRPr="005C48E9">
        <w:rPr>
          <w:color w:val="000000" w:themeColor="text1"/>
          <w:spacing w:val="20"/>
          <w:sz w:val="20"/>
          <w:szCs w:val="20"/>
        </w:rPr>
        <w:t xml:space="preserve"> </w:t>
      </w:r>
    </w:p>
    <w:p w14:paraId="7610F500" w14:textId="77777777" w:rsidR="00C22D35" w:rsidRPr="005C48E9" w:rsidRDefault="00C22D35" w:rsidP="00820E4A">
      <w:pPr>
        <w:spacing w:after="0" w:line="240" w:lineRule="auto"/>
        <w:jc w:val="both"/>
        <w:rPr>
          <w:rFonts w:ascii="Arial" w:hAnsi="Arial" w:cs="Arial"/>
          <w:color w:val="000000" w:themeColor="text1"/>
          <w:spacing w:val="20"/>
          <w:sz w:val="20"/>
          <w:szCs w:val="20"/>
        </w:rPr>
      </w:pPr>
    </w:p>
    <w:p w14:paraId="660DB22A" w14:textId="69CE1358" w:rsidR="00820E4A" w:rsidRPr="005C48E9" w:rsidRDefault="00820E4A" w:rsidP="00820E4A">
      <w:pPr>
        <w:spacing w:after="0" w:line="240" w:lineRule="auto"/>
        <w:jc w:val="both"/>
        <w:rPr>
          <w:rFonts w:ascii="Arial" w:hAnsi="Arial" w:cs="Arial"/>
          <w:b/>
          <w:color w:val="000000" w:themeColor="text1"/>
          <w:spacing w:val="20"/>
          <w:sz w:val="20"/>
          <w:szCs w:val="20"/>
        </w:rPr>
      </w:pPr>
      <w:r w:rsidRPr="005C48E9">
        <w:rPr>
          <w:rFonts w:ascii="Arial" w:hAnsi="Arial" w:cs="Arial"/>
          <w:b/>
          <w:color w:val="000000" w:themeColor="text1"/>
          <w:spacing w:val="20"/>
          <w:sz w:val="20"/>
          <w:szCs w:val="20"/>
        </w:rPr>
        <w:t xml:space="preserve">10. DA MATRÍCULA </w:t>
      </w:r>
    </w:p>
    <w:p w14:paraId="3678EFFE" w14:textId="77777777" w:rsidR="00820E4A" w:rsidRPr="005C48E9" w:rsidRDefault="00820E4A" w:rsidP="00820E4A">
      <w:pPr>
        <w:pStyle w:val="Default"/>
        <w:jc w:val="both"/>
        <w:rPr>
          <w:b/>
          <w:color w:val="000000" w:themeColor="text1"/>
          <w:spacing w:val="20"/>
          <w:sz w:val="20"/>
          <w:szCs w:val="20"/>
        </w:rPr>
      </w:pPr>
    </w:p>
    <w:p w14:paraId="589BAAFB" w14:textId="77777777"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10.1 A matrícula em cursos de Aprendizagem Industrial será permitida aos candidatos que foram considerados aptos no Processo de Cadastro de Candidatos a Aprendizes Para Empresas Industriais.</w:t>
      </w:r>
    </w:p>
    <w:p w14:paraId="66FB3280" w14:textId="77777777" w:rsidR="00820E4A" w:rsidRPr="005C48E9" w:rsidRDefault="00820E4A" w:rsidP="00820E4A">
      <w:pPr>
        <w:pStyle w:val="Default"/>
        <w:jc w:val="both"/>
        <w:rPr>
          <w:color w:val="000000" w:themeColor="text1"/>
          <w:spacing w:val="20"/>
          <w:sz w:val="20"/>
          <w:szCs w:val="20"/>
        </w:rPr>
      </w:pPr>
    </w:p>
    <w:p w14:paraId="4DCD581A" w14:textId="29F448C9"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10.2 </w:t>
      </w:r>
      <w:proofErr w:type="gramStart"/>
      <w:r w:rsidRPr="005C48E9">
        <w:rPr>
          <w:rFonts w:ascii="Arial" w:hAnsi="Arial" w:cs="Arial"/>
          <w:color w:val="000000" w:themeColor="text1"/>
          <w:spacing w:val="20"/>
          <w:sz w:val="20"/>
          <w:szCs w:val="20"/>
        </w:rPr>
        <w:t>É</w:t>
      </w:r>
      <w:proofErr w:type="gramEnd"/>
      <w:r w:rsidRPr="005C48E9">
        <w:rPr>
          <w:rFonts w:ascii="Arial" w:hAnsi="Arial" w:cs="Arial"/>
          <w:color w:val="000000" w:themeColor="text1"/>
          <w:spacing w:val="20"/>
          <w:sz w:val="20"/>
          <w:szCs w:val="20"/>
        </w:rPr>
        <w:t xml:space="preserve"> de inteira responsabilidade do candidato o acesso às informações disponíveis no site </w:t>
      </w:r>
      <w:r w:rsidR="00C35049" w:rsidRPr="005C48E9">
        <w:rPr>
          <w:rFonts w:ascii="Arial" w:hAnsi="Arial" w:cs="Arial"/>
          <w:color w:val="000000" w:themeColor="text1"/>
          <w:spacing w:val="20"/>
          <w:sz w:val="20"/>
          <w:szCs w:val="20"/>
        </w:rPr>
        <w:t>www.senairs.org.br/jovem-aprendiz</w:t>
      </w:r>
      <w:r w:rsidRPr="005C48E9">
        <w:rPr>
          <w:rFonts w:ascii="Arial" w:hAnsi="Arial" w:cs="Arial"/>
          <w:color w:val="000000" w:themeColor="text1"/>
          <w:spacing w:val="20"/>
          <w:sz w:val="20"/>
          <w:szCs w:val="20"/>
        </w:rPr>
        <w:t>, devendo monitorar o período da matrícula para o curso escolhido.</w:t>
      </w:r>
    </w:p>
    <w:p w14:paraId="59B9C419" w14:textId="77777777" w:rsidR="00820E4A" w:rsidRPr="005C48E9" w:rsidRDefault="00820E4A" w:rsidP="00820E4A">
      <w:pPr>
        <w:pStyle w:val="Default"/>
        <w:jc w:val="both"/>
        <w:rPr>
          <w:color w:val="000000" w:themeColor="text1"/>
          <w:spacing w:val="20"/>
          <w:sz w:val="20"/>
          <w:szCs w:val="20"/>
        </w:rPr>
      </w:pPr>
    </w:p>
    <w:p w14:paraId="46A4C714"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10.3 O candidato contatado pelo SENAI ou pela Empresa Industrial deve entrar em contato com a </w:t>
      </w:r>
      <w:r w:rsidR="00ED2B1C" w:rsidRPr="005C48E9">
        <w:rPr>
          <w:rFonts w:ascii="Arial" w:hAnsi="Arial" w:cs="Arial"/>
          <w:color w:val="000000" w:themeColor="text1"/>
          <w:spacing w:val="20"/>
          <w:sz w:val="20"/>
          <w:szCs w:val="20"/>
        </w:rPr>
        <w:t xml:space="preserve">escola </w:t>
      </w:r>
      <w:r w:rsidRPr="005C48E9">
        <w:rPr>
          <w:rFonts w:ascii="Arial" w:hAnsi="Arial" w:cs="Arial"/>
          <w:color w:val="000000" w:themeColor="text1"/>
          <w:spacing w:val="20"/>
          <w:sz w:val="20"/>
          <w:szCs w:val="20"/>
        </w:rPr>
        <w:t xml:space="preserve">de sua localidade para se informar sobre os horários de funcionamento da secretaria para realização da matrícula. </w:t>
      </w:r>
    </w:p>
    <w:p w14:paraId="5795F1BF" w14:textId="65D78E02" w:rsidR="00B23365" w:rsidRPr="005C48E9" w:rsidRDefault="00B23365" w:rsidP="00820E4A">
      <w:pPr>
        <w:spacing w:after="0" w:line="240" w:lineRule="auto"/>
        <w:jc w:val="both"/>
        <w:rPr>
          <w:rFonts w:ascii="Arial" w:hAnsi="Arial" w:cs="Arial"/>
          <w:color w:val="000000" w:themeColor="text1"/>
          <w:spacing w:val="20"/>
          <w:sz w:val="20"/>
          <w:szCs w:val="20"/>
        </w:rPr>
      </w:pPr>
    </w:p>
    <w:p w14:paraId="196FCF60" w14:textId="3D96C63C" w:rsidR="00D81720" w:rsidRPr="005C48E9" w:rsidRDefault="00D81720" w:rsidP="00D81720">
      <w:pPr>
        <w:spacing w:after="0" w:line="240" w:lineRule="auto"/>
        <w:jc w:val="center"/>
        <w:rPr>
          <w:rFonts w:ascii="Arial" w:hAnsi="Arial" w:cs="Arial"/>
          <w:color w:val="000000" w:themeColor="text1"/>
          <w:spacing w:val="20"/>
          <w:sz w:val="20"/>
          <w:szCs w:val="20"/>
        </w:rPr>
      </w:pPr>
      <w:r w:rsidRPr="005C48E9">
        <w:rPr>
          <w:rFonts w:ascii="Arial" w:hAnsi="Arial" w:cs="Arial"/>
          <w:noProof/>
          <w:color w:val="000000" w:themeColor="text1"/>
          <w:spacing w:val="20"/>
          <w:sz w:val="20"/>
          <w:szCs w:val="20"/>
          <w:lang w:eastAsia="pt-BR"/>
        </w:rPr>
        <w:drawing>
          <wp:inline distT="0" distB="0" distL="0" distR="0" wp14:anchorId="5C3FC39D" wp14:editId="15403362">
            <wp:extent cx="2948026" cy="812992"/>
            <wp:effectExtent l="0" t="0" r="5080" b="6350"/>
            <wp:docPr id="18" name="Imagem 18"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0429" cy="821928"/>
                    </a:xfrm>
                    <a:prstGeom prst="rect">
                      <a:avLst/>
                    </a:prstGeom>
                    <a:noFill/>
                    <a:ln>
                      <a:noFill/>
                    </a:ln>
                  </pic:spPr>
                </pic:pic>
              </a:graphicData>
            </a:graphic>
          </wp:inline>
        </w:drawing>
      </w:r>
    </w:p>
    <w:p w14:paraId="67436B43" w14:textId="77777777" w:rsidR="00FE32F8" w:rsidRPr="005C48E9" w:rsidRDefault="00FE32F8" w:rsidP="00FE32F8">
      <w:pPr>
        <w:spacing w:after="0" w:line="240" w:lineRule="auto"/>
        <w:jc w:val="both"/>
        <w:rPr>
          <w:rFonts w:ascii="Arial" w:hAnsi="Arial" w:cs="Arial"/>
          <w:color w:val="000000" w:themeColor="text1"/>
          <w:spacing w:val="20"/>
          <w:sz w:val="20"/>
          <w:szCs w:val="20"/>
        </w:rPr>
      </w:pPr>
    </w:p>
    <w:p w14:paraId="2076C774" w14:textId="77777777" w:rsidR="00FE32F8" w:rsidRPr="005C48E9" w:rsidRDefault="00FE32F8" w:rsidP="00FE32F8">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10.4 O candidato que não comparecer no prazo estipulado ou que não apresentar a documentação obrigatória será considerado desistente, perdendo o direito à matrícula, e ficando excluído do </w:t>
      </w:r>
      <w:r w:rsidRPr="005C48E9">
        <w:rPr>
          <w:rFonts w:ascii="Arial" w:hAnsi="Arial" w:cs="Arial"/>
          <w:b/>
          <w:color w:val="000000" w:themeColor="text1"/>
          <w:spacing w:val="20"/>
          <w:sz w:val="20"/>
          <w:szCs w:val="20"/>
        </w:rPr>
        <w:t>Processo de Cadastramento</w:t>
      </w:r>
      <w:r w:rsidRPr="005C48E9">
        <w:rPr>
          <w:rFonts w:ascii="Arial" w:hAnsi="Arial" w:cs="Arial"/>
          <w:color w:val="000000" w:themeColor="text1"/>
          <w:spacing w:val="20"/>
          <w:sz w:val="20"/>
          <w:szCs w:val="20"/>
        </w:rPr>
        <w:t>.</w:t>
      </w:r>
    </w:p>
    <w:p w14:paraId="66469A35" w14:textId="77777777" w:rsidR="00D81720" w:rsidRPr="005C48E9" w:rsidRDefault="00D81720" w:rsidP="00820E4A">
      <w:pPr>
        <w:spacing w:after="0" w:line="240" w:lineRule="auto"/>
        <w:jc w:val="both"/>
        <w:rPr>
          <w:rFonts w:ascii="Arial" w:hAnsi="Arial" w:cs="Arial"/>
          <w:color w:val="000000" w:themeColor="text1"/>
          <w:spacing w:val="20"/>
          <w:sz w:val="20"/>
          <w:szCs w:val="20"/>
        </w:rPr>
      </w:pPr>
    </w:p>
    <w:p w14:paraId="57FDDF0D" w14:textId="77777777" w:rsidR="009546F6" w:rsidRPr="005C48E9" w:rsidRDefault="009546F6" w:rsidP="009546F6">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10.5 O candidato que estiver impossibilitado de comparecer à unidade operacional para efetivar a sua matrícula poderá constituir procurador para este esse fim, mediante outorga de procuração, com firma reconhecida.</w:t>
      </w:r>
    </w:p>
    <w:p w14:paraId="2CC9E25D" w14:textId="77777777" w:rsidR="009546F6" w:rsidRPr="005C48E9" w:rsidRDefault="009546F6" w:rsidP="00820E4A">
      <w:pPr>
        <w:spacing w:after="0" w:line="240" w:lineRule="auto"/>
        <w:jc w:val="both"/>
        <w:rPr>
          <w:rFonts w:ascii="Arial" w:hAnsi="Arial" w:cs="Arial"/>
          <w:color w:val="000000" w:themeColor="text1"/>
          <w:spacing w:val="20"/>
          <w:sz w:val="20"/>
          <w:szCs w:val="20"/>
        </w:rPr>
      </w:pPr>
    </w:p>
    <w:p w14:paraId="3BA8915B" w14:textId="33293242" w:rsidR="009546F6" w:rsidRPr="005C48E9" w:rsidRDefault="009546F6" w:rsidP="009546F6">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10.</w:t>
      </w:r>
      <w:r w:rsidR="00AA790D" w:rsidRPr="005C48E9">
        <w:rPr>
          <w:rFonts w:ascii="Arial" w:hAnsi="Arial" w:cs="Arial"/>
          <w:color w:val="000000" w:themeColor="text1"/>
          <w:spacing w:val="20"/>
          <w:sz w:val="20"/>
          <w:szCs w:val="20"/>
        </w:rPr>
        <w:t>6</w:t>
      </w:r>
      <w:r w:rsidRPr="005C48E9">
        <w:rPr>
          <w:rFonts w:ascii="Arial" w:hAnsi="Arial" w:cs="Arial"/>
          <w:color w:val="000000" w:themeColor="text1"/>
          <w:spacing w:val="20"/>
          <w:sz w:val="20"/>
          <w:szCs w:val="20"/>
        </w:rPr>
        <w:t xml:space="preserve"> O candidato considerado apto no </w:t>
      </w:r>
      <w:r w:rsidRPr="005C48E9">
        <w:rPr>
          <w:rFonts w:ascii="Arial" w:hAnsi="Arial" w:cs="Arial"/>
          <w:b/>
          <w:color w:val="000000" w:themeColor="text1"/>
          <w:spacing w:val="20"/>
          <w:sz w:val="20"/>
          <w:szCs w:val="20"/>
        </w:rPr>
        <w:t xml:space="preserve">Processo de Cadastro de Candidatos a Aprendizes para Empresas Industriais </w:t>
      </w:r>
      <w:r w:rsidR="00FD7B49" w:rsidRPr="005C48E9">
        <w:rPr>
          <w:rFonts w:ascii="Arial" w:hAnsi="Arial" w:cs="Arial"/>
          <w:b/>
          <w:color w:val="000000" w:themeColor="text1"/>
          <w:spacing w:val="20"/>
          <w:sz w:val="20"/>
          <w:szCs w:val="20"/>
        </w:rPr>
        <w:t>Nº</w:t>
      </w:r>
      <w:r w:rsidR="00A12278">
        <w:rPr>
          <w:rFonts w:ascii="Arial" w:hAnsi="Arial" w:cs="Arial"/>
          <w:b/>
          <w:color w:val="000000" w:themeColor="text1"/>
          <w:spacing w:val="20"/>
          <w:sz w:val="20"/>
          <w:szCs w:val="20"/>
        </w:rPr>
        <w:t>0</w:t>
      </w:r>
      <w:r w:rsidR="00E23060" w:rsidRPr="005C48E9">
        <w:rPr>
          <w:rFonts w:ascii="Arial" w:hAnsi="Arial" w:cs="Arial"/>
          <w:b/>
          <w:color w:val="000000" w:themeColor="text1"/>
          <w:spacing w:val="20"/>
          <w:sz w:val="20"/>
          <w:szCs w:val="20"/>
        </w:rPr>
        <w:t>2</w:t>
      </w:r>
      <w:r w:rsidR="00FD7B49" w:rsidRPr="005C48E9">
        <w:rPr>
          <w:rFonts w:ascii="Arial" w:hAnsi="Arial" w:cs="Arial"/>
          <w:b/>
          <w:color w:val="000000" w:themeColor="text1"/>
          <w:spacing w:val="20"/>
          <w:sz w:val="20"/>
          <w:szCs w:val="20"/>
        </w:rPr>
        <w:t xml:space="preserve">/2020 REGIÃO DE </w:t>
      </w:r>
      <w:r w:rsidR="00E23060" w:rsidRPr="005C48E9">
        <w:rPr>
          <w:rFonts w:ascii="Arial" w:hAnsi="Arial" w:cs="Arial"/>
          <w:b/>
          <w:color w:val="000000" w:themeColor="text1"/>
          <w:spacing w:val="20"/>
          <w:sz w:val="20"/>
          <w:szCs w:val="20"/>
        </w:rPr>
        <w:t>GARIBALDI</w:t>
      </w:r>
      <w:r w:rsidR="00FD7B49" w:rsidRPr="005C48E9">
        <w:rPr>
          <w:rFonts w:ascii="Arial" w:hAnsi="Arial" w:cs="Arial"/>
          <w:b/>
          <w:color w:val="000000" w:themeColor="text1"/>
          <w:spacing w:val="20"/>
          <w:sz w:val="20"/>
          <w:szCs w:val="20"/>
        </w:rPr>
        <w:t xml:space="preserve"> </w:t>
      </w:r>
      <w:r w:rsidRPr="005C48E9">
        <w:rPr>
          <w:rFonts w:ascii="Arial" w:hAnsi="Arial" w:cs="Arial"/>
          <w:b/>
          <w:color w:val="000000" w:themeColor="text1"/>
          <w:spacing w:val="20"/>
          <w:sz w:val="20"/>
          <w:szCs w:val="20"/>
        </w:rPr>
        <w:t>e na seleção da Empresa</w:t>
      </w:r>
      <w:r w:rsidRPr="005C48E9">
        <w:rPr>
          <w:rFonts w:ascii="Arial" w:hAnsi="Arial" w:cs="Arial"/>
          <w:color w:val="000000" w:themeColor="text1"/>
          <w:spacing w:val="20"/>
          <w:sz w:val="20"/>
          <w:szCs w:val="20"/>
        </w:rPr>
        <w:t xml:space="preserve">, se menor de 18 anos, deverá comparecer acompanhado dos pais ou seu representante legal, este munido de documento original e cópia de identidade e CPF. Caso o representante legal não seja um dos pais, este deverá apresentar um documento comprobatório como tutor legal. </w:t>
      </w:r>
    </w:p>
    <w:p w14:paraId="6CC12C64"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EB71F1D" w14:textId="60C41579"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10.</w:t>
      </w:r>
      <w:r w:rsidR="00AA790D" w:rsidRPr="005C48E9">
        <w:rPr>
          <w:rFonts w:ascii="Arial" w:hAnsi="Arial" w:cs="Arial"/>
          <w:color w:val="000000" w:themeColor="text1"/>
          <w:spacing w:val="20"/>
          <w:sz w:val="20"/>
          <w:szCs w:val="20"/>
        </w:rPr>
        <w:t>7</w:t>
      </w:r>
      <w:r w:rsidRPr="005C48E9">
        <w:rPr>
          <w:rFonts w:ascii="Arial" w:hAnsi="Arial" w:cs="Arial"/>
          <w:color w:val="000000" w:themeColor="text1"/>
          <w:spacing w:val="20"/>
          <w:sz w:val="20"/>
          <w:szCs w:val="20"/>
        </w:rPr>
        <w:t xml:space="preserve"> Para efetuar a matrícula dos cursos de aprendizagem industrial, o candidato considerado apto no </w:t>
      </w:r>
      <w:r w:rsidRPr="005C48E9">
        <w:rPr>
          <w:rFonts w:ascii="Arial" w:hAnsi="Arial" w:cs="Arial"/>
          <w:b/>
          <w:color w:val="000000" w:themeColor="text1"/>
          <w:spacing w:val="20"/>
          <w:sz w:val="20"/>
          <w:szCs w:val="20"/>
        </w:rPr>
        <w:t xml:space="preserve">Processo de Cadastro de Candidatos a Aprendizes para Empresas Industriais e na seleção da Empresa deverá </w:t>
      </w:r>
      <w:r w:rsidR="00ED2B1C" w:rsidRPr="005C48E9">
        <w:rPr>
          <w:rFonts w:ascii="Arial" w:hAnsi="Arial" w:cs="Arial"/>
          <w:b/>
          <w:color w:val="000000" w:themeColor="text1"/>
          <w:spacing w:val="20"/>
          <w:sz w:val="20"/>
          <w:szCs w:val="20"/>
        </w:rPr>
        <w:t xml:space="preserve">comprovar a escolaridade e faixa etária conforme descrito no Anexo </w:t>
      </w:r>
      <w:r w:rsidR="008542B8" w:rsidRPr="005C48E9">
        <w:rPr>
          <w:rFonts w:ascii="Arial" w:hAnsi="Arial" w:cs="Arial"/>
          <w:b/>
          <w:color w:val="000000" w:themeColor="text1"/>
          <w:spacing w:val="20"/>
          <w:sz w:val="20"/>
          <w:szCs w:val="20"/>
        </w:rPr>
        <w:t>II</w:t>
      </w:r>
      <w:r w:rsidRPr="005C48E9">
        <w:rPr>
          <w:rFonts w:ascii="Arial" w:hAnsi="Arial" w:cs="Arial"/>
          <w:b/>
          <w:color w:val="000000" w:themeColor="text1"/>
          <w:spacing w:val="20"/>
          <w:sz w:val="20"/>
          <w:szCs w:val="20"/>
        </w:rPr>
        <w:t xml:space="preserve"> e</w:t>
      </w:r>
      <w:r w:rsidRPr="005C48E9">
        <w:rPr>
          <w:rFonts w:ascii="Arial" w:hAnsi="Arial" w:cs="Arial"/>
          <w:color w:val="000000" w:themeColor="text1"/>
          <w:spacing w:val="20"/>
          <w:sz w:val="20"/>
          <w:szCs w:val="20"/>
        </w:rPr>
        <w:t xml:space="preserve"> entregar na secretaria da unidade operacional do SENAI-RS, a saber: </w:t>
      </w:r>
    </w:p>
    <w:p w14:paraId="52318AA7"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8A116B1" w14:textId="78CAAB27" w:rsidR="00ED43C5"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a) original e cópia de atestado de que está cursando </w:t>
      </w:r>
      <w:r w:rsidR="00ED43C5" w:rsidRPr="005C48E9">
        <w:rPr>
          <w:rFonts w:ascii="Arial" w:hAnsi="Arial" w:cs="Arial"/>
          <w:color w:val="000000" w:themeColor="text1"/>
          <w:spacing w:val="20"/>
          <w:sz w:val="20"/>
          <w:szCs w:val="20"/>
        </w:rPr>
        <w:t xml:space="preserve">escola regular, constante no Anexo </w:t>
      </w:r>
      <w:r w:rsidR="008542B8" w:rsidRPr="005C48E9">
        <w:rPr>
          <w:rFonts w:ascii="Arial" w:hAnsi="Arial" w:cs="Arial"/>
          <w:color w:val="000000" w:themeColor="text1"/>
          <w:spacing w:val="20"/>
          <w:sz w:val="20"/>
          <w:szCs w:val="20"/>
        </w:rPr>
        <w:t>II</w:t>
      </w:r>
      <w:r w:rsidR="00ED43C5" w:rsidRPr="005C48E9">
        <w:rPr>
          <w:rFonts w:ascii="Arial" w:hAnsi="Arial" w:cs="Arial"/>
          <w:color w:val="000000" w:themeColor="text1"/>
          <w:spacing w:val="20"/>
          <w:sz w:val="20"/>
          <w:szCs w:val="20"/>
        </w:rPr>
        <w:t>.</w:t>
      </w:r>
    </w:p>
    <w:p w14:paraId="2B11EE12" w14:textId="56F0882C"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b) CPF próprio do candidato, independente da idade (original e cópia).</w:t>
      </w:r>
    </w:p>
    <w:p w14:paraId="69E6E9F3"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c) original e cópia da carteira de Identidade (RG).</w:t>
      </w:r>
    </w:p>
    <w:p w14:paraId="5AA9FF12"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d) original e cópia de comprovante de residência com CEP.</w:t>
      </w:r>
    </w:p>
    <w:p w14:paraId="46AB2FAD" w14:textId="273917CE"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 xml:space="preserve">e) </w:t>
      </w:r>
      <w:r w:rsidR="00ED43C5" w:rsidRPr="005C48E9">
        <w:rPr>
          <w:rFonts w:ascii="Arial" w:hAnsi="Arial" w:cs="Arial"/>
          <w:color w:val="000000" w:themeColor="text1"/>
          <w:spacing w:val="20"/>
          <w:sz w:val="20"/>
          <w:szCs w:val="20"/>
        </w:rPr>
        <w:t>c</w:t>
      </w:r>
      <w:r w:rsidRPr="005C48E9">
        <w:rPr>
          <w:rFonts w:ascii="Arial" w:hAnsi="Arial" w:cs="Arial"/>
          <w:color w:val="000000" w:themeColor="text1"/>
          <w:spacing w:val="20"/>
          <w:sz w:val="20"/>
          <w:szCs w:val="20"/>
        </w:rPr>
        <w:t>arteira de Trabalho e Previdência Social – CTPS, ou Protocolo de emissão da mesma, emitida pelo órgão oficial.</w:t>
      </w:r>
    </w:p>
    <w:p w14:paraId="3050ED65" w14:textId="27A118D0"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f) carta de indicação da empresa</w:t>
      </w:r>
      <w:r w:rsidR="00433A8C" w:rsidRPr="005C48E9">
        <w:rPr>
          <w:rFonts w:ascii="Arial" w:hAnsi="Arial" w:cs="Arial"/>
          <w:color w:val="000000" w:themeColor="text1"/>
          <w:spacing w:val="20"/>
          <w:sz w:val="20"/>
          <w:szCs w:val="20"/>
        </w:rPr>
        <w:t>, exclusivo para os alunos indicados por empresas</w:t>
      </w:r>
      <w:r w:rsidRPr="005C48E9">
        <w:rPr>
          <w:rFonts w:ascii="Arial" w:hAnsi="Arial" w:cs="Arial"/>
          <w:color w:val="000000" w:themeColor="text1"/>
          <w:spacing w:val="20"/>
          <w:sz w:val="20"/>
          <w:szCs w:val="20"/>
        </w:rPr>
        <w:t>.</w:t>
      </w:r>
    </w:p>
    <w:p w14:paraId="2BB00499"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AAD314F" w14:textId="0C4542BA"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10.</w:t>
      </w:r>
      <w:r w:rsidR="00AA790D" w:rsidRPr="005C48E9">
        <w:rPr>
          <w:rFonts w:ascii="Arial" w:hAnsi="Arial" w:cs="Arial"/>
          <w:color w:val="000000" w:themeColor="text1"/>
          <w:spacing w:val="20"/>
          <w:sz w:val="20"/>
          <w:szCs w:val="20"/>
        </w:rPr>
        <w:t>8</w:t>
      </w:r>
      <w:r w:rsidRPr="005C48E9">
        <w:rPr>
          <w:rFonts w:ascii="Arial" w:hAnsi="Arial" w:cs="Arial"/>
          <w:color w:val="000000" w:themeColor="text1"/>
          <w:spacing w:val="20"/>
          <w:sz w:val="20"/>
          <w:szCs w:val="20"/>
        </w:rPr>
        <w:t xml:space="preserve"> O SENAI-RS reserva-se o direito de efetivar as matrículas e de iniciar as aulas somente após preencher o número de vagas ofertadas.</w:t>
      </w:r>
    </w:p>
    <w:p w14:paraId="0A8918CD" w14:textId="77777777" w:rsidR="00B71A3D" w:rsidRPr="005C48E9" w:rsidRDefault="00B71A3D" w:rsidP="00820E4A">
      <w:pPr>
        <w:spacing w:after="0" w:line="240" w:lineRule="auto"/>
        <w:jc w:val="both"/>
        <w:rPr>
          <w:rFonts w:ascii="Arial" w:hAnsi="Arial" w:cs="Arial"/>
          <w:color w:val="000000" w:themeColor="text1"/>
          <w:spacing w:val="20"/>
          <w:sz w:val="20"/>
          <w:szCs w:val="20"/>
        </w:rPr>
      </w:pPr>
    </w:p>
    <w:p w14:paraId="5F58BEAB" w14:textId="77777777"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10.9 O candidato que servir-se de documento falso ou inidôneo terá a matrícula anulada e ficará sujeito às punições previstas em Lei.</w:t>
      </w:r>
    </w:p>
    <w:p w14:paraId="6A978BA6"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52D53DDD" w14:textId="77777777" w:rsidR="00820E4A" w:rsidRPr="005C48E9" w:rsidRDefault="00820E4A" w:rsidP="00820E4A">
      <w:pPr>
        <w:pStyle w:val="PargrafodaLista"/>
        <w:numPr>
          <w:ilvl w:val="1"/>
          <w:numId w:val="8"/>
        </w:num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Não haverá matrícula condicionada à apresentação posterior de documentos.</w:t>
      </w:r>
    </w:p>
    <w:p w14:paraId="59B329F7" w14:textId="77777777" w:rsidR="00820E4A" w:rsidRPr="005C48E9" w:rsidRDefault="00820E4A" w:rsidP="00820E4A">
      <w:pPr>
        <w:pStyle w:val="PargrafodaLista"/>
        <w:spacing w:after="0" w:line="240" w:lineRule="auto"/>
        <w:ind w:left="435"/>
        <w:jc w:val="both"/>
        <w:rPr>
          <w:rFonts w:ascii="Arial" w:hAnsi="Arial" w:cs="Arial"/>
          <w:color w:val="000000" w:themeColor="text1"/>
          <w:spacing w:val="20"/>
          <w:sz w:val="20"/>
          <w:szCs w:val="20"/>
        </w:rPr>
      </w:pPr>
    </w:p>
    <w:p w14:paraId="495DCB09" w14:textId="77777777" w:rsidR="00820E4A" w:rsidRPr="005C48E9" w:rsidRDefault="00820E4A" w:rsidP="00820E4A">
      <w:pPr>
        <w:spacing w:after="0" w:line="240" w:lineRule="auto"/>
        <w:jc w:val="both"/>
        <w:rPr>
          <w:b/>
          <w:color w:val="000000" w:themeColor="text1"/>
          <w:spacing w:val="20"/>
          <w:sz w:val="20"/>
          <w:szCs w:val="20"/>
        </w:rPr>
      </w:pPr>
      <w:r w:rsidRPr="005C48E9">
        <w:rPr>
          <w:rFonts w:ascii="Arial" w:hAnsi="Arial" w:cs="Arial"/>
          <w:b/>
          <w:color w:val="000000" w:themeColor="text1"/>
          <w:spacing w:val="20"/>
          <w:sz w:val="20"/>
          <w:szCs w:val="20"/>
        </w:rPr>
        <w:t>11. AS DISPOSIÇÕES GERAIS</w:t>
      </w:r>
    </w:p>
    <w:p w14:paraId="2E42FE19" w14:textId="77777777" w:rsidR="00820E4A" w:rsidRPr="005C48E9" w:rsidRDefault="00820E4A" w:rsidP="00820E4A">
      <w:pPr>
        <w:pStyle w:val="Default"/>
        <w:ind w:left="360"/>
        <w:jc w:val="both"/>
        <w:rPr>
          <w:b/>
          <w:color w:val="000000" w:themeColor="text1"/>
          <w:spacing w:val="20"/>
          <w:sz w:val="20"/>
          <w:szCs w:val="20"/>
        </w:rPr>
      </w:pPr>
    </w:p>
    <w:p w14:paraId="5B1AD926" w14:textId="4EFE2B1C"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11.1 O Processo de Cadastro de Candidatos a Aprendizes para Empresas Industriais é válido para a matrícula conforme opção do candidato pelo curso</w:t>
      </w:r>
      <w:r w:rsidR="00DB7CCB" w:rsidRPr="005C48E9">
        <w:rPr>
          <w:color w:val="000000" w:themeColor="text1"/>
          <w:spacing w:val="20"/>
          <w:sz w:val="20"/>
          <w:szCs w:val="20"/>
        </w:rPr>
        <w:t>, conforme Anexo II,</w:t>
      </w:r>
      <w:r w:rsidRPr="005C48E9">
        <w:rPr>
          <w:color w:val="000000" w:themeColor="text1"/>
          <w:spacing w:val="20"/>
          <w:sz w:val="20"/>
          <w:szCs w:val="20"/>
        </w:rPr>
        <w:t xml:space="preserve"> feita no ato da inscrição ao processo seletivo, ficando anulados quaisquer resultados nele obtidos se a mesma, por qualquer motivo, deixar de efetivar-se. </w:t>
      </w:r>
    </w:p>
    <w:p w14:paraId="14B840E6" w14:textId="7B9E6170" w:rsidR="00623395" w:rsidRPr="005C48E9" w:rsidRDefault="00623395" w:rsidP="00820E4A">
      <w:pPr>
        <w:pStyle w:val="Default"/>
        <w:jc w:val="both"/>
        <w:rPr>
          <w:color w:val="000000" w:themeColor="text1"/>
          <w:spacing w:val="20"/>
          <w:sz w:val="20"/>
          <w:szCs w:val="20"/>
        </w:rPr>
      </w:pPr>
    </w:p>
    <w:p w14:paraId="30372B4B" w14:textId="31417D54"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11.</w:t>
      </w:r>
      <w:r w:rsidR="00AA790D" w:rsidRPr="005C48E9">
        <w:rPr>
          <w:color w:val="000000" w:themeColor="text1"/>
          <w:spacing w:val="20"/>
          <w:sz w:val="20"/>
          <w:szCs w:val="20"/>
        </w:rPr>
        <w:t>2</w:t>
      </w:r>
      <w:r w:rsidRPr="005C48E9">
        <w:rPr>
          <w:color w:val="000000" w:themeColor="text1"/>
          <w:spacing w:val="20"/>
          <w:sz w:val="20"/>
          <w:szCs w:val="20"/>
        </w:rPr>
        <w:t xml:space="preserve"> </w:t>
      </w:r>
      <w:r w:rsidR="006113CF" w:rsidRPr="005C48E9">
        <w:rPr>
          <w:color w:val="000000" w:themeColor="text1"/>
          <w:spacing w:val="20"/>
          <w:sz w:val="20"/>
          <w:szCs w:val="20"/>
        </w:rPr>
        <w:t>O</w:t>
      </w:r>
      <w:r w:rsidRPr="005C48E9">
        <w:rPr>
          <w:color w:val="000000" w:themeColor="text1"/>
          <w:spacing w:val="20"/>
          <w:sz w:val="20"/>
          <w:szCs w:val="20"/>
        </w:rPr>
        <w:t xml:space="preserve"> presente </w:t>
      </w:r>
      <w:r w:rsidRPr="005C48E9">
        <w:rPr>
          <w:b/>
          <w:color w:val="000000" w:themeColor="text1"/>
          <w:spacing w:val="20"/>
          <w:sz w:val="20"/>
          <w:szCs w:val="20"/>
        </w:rPr>
        <w:t>EDITAL</w:t>
      </w:r>
      <w:r w:rsidR="005C742D" w:rsidRPr="005C48E9">
        <w:rPr>
          <w:b/>
          <w:color w:val="000000" w:themeColor="text1"/>
          <w:spacing w:val="20"/>
          <w:sz w:val="20"/>
          <w:szCs w:val="20"/>
        </w:rPr>
        <w:t xml:space="preserve"> Nº 0</w:t>
      </w:r>
      <w:r w:rsidR="00623395" w:rsidRPr="005C48E9">
        <w:rPr>
          <w:b/>
          <w:color w:val="000000" w:themeColor="text1"/>
          <w:spacing w:val="20"/>
          <w:sz w:val="20"/>
          <w:szCs w:val="20"/>
        </w:rPr>
        <w:t>2</w:t>
      </w:r>
      <w:r w:rsidR="005C742D" w:rsidRPr="005C48E9">
        <w:rPr>
          <w:b/>
          <w:color w:val="000000" w:themeColor="text1"/>
          <w:spacing w:val="20"/>
          <w:sz w:val="20"/>
          <w:szCs w:val="20"/>
        </w:rPr>
        <w:t xml:space="preserve">/2020 – REGIÃO DE </w:t>
      </w:r>
      <w:r w:rsidR="00E210E2" w:rsidRPr="005C48E9">
        <w:rPr>
          <w:b/>
          <w:color w:val="000000" w:themeColor="text1"/>
          <w:spacing w:val="20"/>
          <w:sz w:val="20"/>
          <w:szCs w:val="20"/>
        </w:rPr>
        <w:t>GARIBALDI</w:t>
      </w:r>
      <w:r w:rsidR="005C742D" w:rsidRPr="005C48E9">
        <w:rPr>
          <w:b/>
          <w:color w:val="000000" w:themeColor="text1"/>
          <w:spacing w:val="20"/>
          <w:sz w:val="20"/>
          <w:szCs w:val="20"/>
        </w:rPr>
        <w:t xml:space="preserve"> </w:t>
      </w:r>
      <w:r w:rsidRPr="005C48E9">
        <w:rPr>
          <w:color w:val="000000" w:themeColor="text1"/>
          <w:spacing w:val="20"/>
          <w:sz w:val="20"/>
          <w:szCs w:val="20"/>
        </w:rPr>
        <w:t xml:space="preserve">será </w:t>
      </w:r>
      <w:proofErr w:type="gramStart"/>
      <w:r w:rsidRPr="005C48E9">
        <w:rPr>
          <w:color w:val="000000" w:themeColor="text1"/>
          <w:spacing w:val="20"/>
          <w:sz w:val="20"/>
          <w:szCs w:val="20"/>
        </w:rPr>
        <w:t>publicado</w:t>
      </w:r>
      <w:proofErr w:type="gramEnd"/>
      <w:r w:rsidRPr="005C48E9">
        <w:rPr>
          <w:color w:val="000000" w:themeColor="text1"/>
          <w:spacing w:val="20"/>
          <w:sz w:val="20"/>
          <w:szCs w:val="20"/>
        </w:rPr>
        <w:t xml:space="preserve"> no site institucional no endereço eletrônico </w:t>
      </w:r>
      <w:r w:rsidR="00C35049" w:rsidRPr="005C48E9">
        <w:rPr>
          <w:color w:val="000000" w:themeColor="text1"/>
          <w:spacing w:val="20"/>
          <w:sz w:val="20"/>
          <w:szCs w:val="20"/>
        </w:rPr>
        <w:t>www.senairs.org.br/jovem-aprendiz</w:t>
      </w:r>
      <w:r w:rsidRPr="005C48E9">
        <w:rPr>
          <w:color w:val="000000" w:themeColor="text1"/>
          <w:spacing w:val="20"/>
          <w:sz w:val="20"/>
          <w:szCs w:val="20"/>
        </w:rPr>
        <w:t>.</w:t>
      </w:r>
    </w:p>
    <w:p w14:paraId="4F8497E3" w14:textId="77777777" w:rsidR="00820E4A" w:rsidRPr="005C48E9" w:rsidRDefault="00820E4A" w:rsidP="00820E4A">
      <w:pPr>
        <w:pStyle w:val="Default"/>
        <w:jc w:val="both"/>
        <w:rPr>
          <w:color w:val="000000" w:themeColor="text1"/>
          <w:spacing w:val="20"/>
          <w:sz w:val="20"/>
          <w:szCs w:val="20"/>
        </w:rPr>
      </w:pPr>
    </w:p>
    <w:p w14:paraId="23D2E3D8" w14:textId="54A77374" w:rsidR="00D753FF" w:rsidRPr="005C48E9" w:rsidRDefault="00820E4A" w:rsidP="00782B66">
      <w:pPr>
        <w:pStyle w:val="Default"/>
        <w:jc w:val="both"/>
        <w:rPr>
          <w:color w:val="000000" w:themeColor="text1"/>
          <w:spacing w:val="20"/>
          <w:sz w:val="20"/>
          <w:szCs w:val="20"/>
        </w:rPr>
      </w:pPr>
      <w:r w:rsidRPr="005C48E9">
        <w:rPr>
          <w:color w:val="000000" w:themeColor="text1"/>
          <w:spacing w:val="20"/>
          <w:sz w:val="20"/>
          <w:szCs w:val="20"/>
        </w:rPr>
        <w:t>11.</w:t>
      </w:r>
      <w:r w:rsidR="00AA790D" w:rsidRPr="005C48E9">
        <w:rPr>
          <w:color w:val="000000" w:themeColor="text1"/>
          <w:spacing w:val="20"/>
          <w:sz w:val="20"/>
          <w:szCs w:val="20"/>
        </w:rPr>
        <w:t>3</w:t>
      </w:r>
      <w:r w:rsidRPr="005C48E9">
        <w:rPr>
          <w:color w:val="000000" w:themeColor="text1"/>
          <w:spacing w:val="20"/>
          <w:sz w:val="20"/>
          <w:szCs w:val="20"/>
        </w:rPr>
        <w:t xml:space="preserve"> Todo e qualquer questionamento sobre questões de prova deve ser registrado de próprio punho pelo candidato no formulário "Requerimento Para Assuntos Diversos", antes de deixar a sala de provas. Não serão aceitos questionamentos posteriores quando do encerramento dos turnos das provas </w:t>
      </w:r>
    </w:p>
    <w:p w14:paraId="5FC7BDF5" w14:textId="3A05029C" w:rsidR="00D753FF" w:rsidRPr="005C48E9" w:rsidRDefault="00D753FF" w:rsidP="00D753FF">
      <w:pPr>
        <w:pStyle w:val="Default"/>
        <w:jc w:val="center"/>
        <w:rPr>
          <w:color w:val="000000" w:themeColor="text1"/>
          <w:spacing w:val="20"/>
          <w:sz w:val="20"/>
          <w:szCs w:val="20"/>
        </w:rPr>
      </w:pPr>
      <w:r w:rsidRPr="005C48E9">
        <w:rPr>
          <w:noProof/>
          <w:color w:val="000000" w:themeColor="text1"/>
          <w:spacing w:val="20"/>
          <w:sz w:val="20"/>
          <w:szCs w:val="20"/>
          <w:lang w:eastAsia="pt-BR"/>
        </w:rPr>
        <w:drawing>
          <wp:inline distT="0" distB="0" distL="0" distR="0" wp14:anchorId="6D41F33C" wp14:editId="161D3977">
            <wp:extent cx="2882189" cy="794836"/>
            <wp:effectExtent l="0" t="0" r="0" b="5715"/>
            <wp:docPr id="1" name="Imagem 1"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868" cy="803572"/>
                    </a:xfrm>
                    <a:prstGeom prst="rect">
                      <a:avLst/>
                    </a:prstGeom>
                    <a:noFill/>
                    <a:ln>
                      <a:noFill/>
                    </a:ln>
                  </pic:spPr>
                </pic:pic>
              </a:graphicData>
            </a:graphic>
          </wp:inline>
        </w:drawing>
      </w:r>
    </w:p>
    <w:p w14:paraId="370515A3" w14:textId="77777777" w:rsidR="00782B66" w:rsidRPr="005C48E9" w:rsidRDefault="00782B66" w:rsidP="00782B66">
      <w:pPr>
        <w:pStyle w:val="Default"/>
        <w:jc w:val="both"/>
        <w:rPr>
          <w:color w:val="000000" w:themeColor="text1"/>
          <w:spacing w:val="20"/>
          <w:sz w:val="20"/>
          <w:szCs w:val="20"/>
        </w:rPr>
      </w:pPr>
      <w:proofErr w:type="gramStart"/>
      <w:r w:rsidRPr="005C48E9">
        <w:rPr>
          <w:color w:val="000000" w:themeColor="text1"/>
          <w:spacing w:val="20"/>
          <w:sz w:val="20"/>
          <w:szCs w:val="20"/>
        </w:rPr>
        <w:t>do</w:t>
      </w:r>
      <w:proofErr w:type="gramEnd"/>
      <w:r w:rsidRPr="005C48E9">
        <w:rPr>
          <w:color w:val="000000" w:themeColor="text1"/>
          <w:spacing w:val="20"/>
          <w:sz w:val="20"/>
          <w:szCs w:val="20"/>
        </w:rPr>
        <w:t xml:space="preserve"> </w:t>
      </w:r>
      <w:r w:rsidRPr="005C48E9">
        <w:rPr>
          <w:b/>
          <w:color w:val="000000" w:themeColor="text1"/>
          <w:spacing w:val="20"/>
          <w:sz w:val="20"/>
          <w:szCs w:val="20"/>
        </w:rPr>
        <w:t>Processo de Cadastramento</w:t>
      </w:r>
      <w:r w:rsidRPr="005C48E9">
        <w:rPr>
          <w:color w:val="000000" w:themeColor="text1"/>
          <w:spacing w:val="20"/>
          <w:sz w:val="20"/>
          <w:szCs w:val="20"/>
        </w:rPr>
        <w:t xml:space="preserve">. Caberá ao Comitê Técnico responsável pela elaboração da prova analisar a pertinência dos registros. </w:t>
      </w:r>
    </w:p>
    <w:p w14:paraId="591BE8A7" w14:textId="77777777" w:rsidR="00782B66" w:rsidRPr="005C48E9" w:rsidRDefault="00782B66" w:rsidP="00782B66">
      <w:pPr>
        <w:pStyle w:val="Default"/>
        <w:jc w:val="both"/>
        <w:rPr>
          <w:color w:val="000000" w:themeColor="text1"/>
          <w:spacing w:val="20"/>
          <w:sz w:val="20"/>
          <w:szCs w:val="20"/>
        </w:rPr>
      </w:pPr>
    </w:p>
    <w:p w14:paraId="7D05B850" w14:textId="41B564FE" w:rsidR="00820E4A" w:rsidRPr="005C48E9" w:rsidRDefault="00782B66" w:rsidP="00820E4A">
      <w:pPr>
        <w:pStyle w:val="Default"/>
        <w:jc w:val="both"/>
        <w:rPr>
          <w:color w:val="000000" w:themeColor="text1"/>
          <w:spacing w:val="20"/>
          <w:sz w:val="20"/>
          <w:szCs w:val="20"/>
        </w:rPr>
      </w:pPr>
      <w:r w:rsidRPr="005C48E9">
        <w:rPr>
          <w:color w:val="000000" w:themeColor="text1"/>
          <w:spacing w:val="20"/>
          <w:sz w:val="20"/>
          <w:szCs w:val="20"/>
        </w:rPr>
        <w:t xml:space="preserve">11.4 </w:t>
      </w:r>
      <w:proofErr w:type="gramStart"/>
      <w:r w:rsidRPr="005C48E9">
        <w:rPr>
          <w:color w:val="000000" w:themeColor="text1"/>
          <w:spacing w:val="20"/>
          <w:sz w:val="20"/>
          <w:szCs w:val="20"/>
        </w:rPr>
        <w:t>Será</w:t>
      </w:r>
      <w:proofErr w:type="gramEnd"/>
      <w:r w:rsidRPr="005C48E9">
        <w:rPr>
          <w:color w:val="000000" w:themeColor="text1"/>
          <w:spacing w:val="20"/>
          <w:sz w:val="20"/>
          <w:szCs w:val="20"/>
        </w:rPr>
        <w:t xml:space="preserve"> de inteira responsabilidade do candidato os prejuízos advindos das marcações feitas incorretamente na folha de respostas. Serão consideradas marcações incorretas: dupla marcação, marcação rasurada ou emendada e </w:t>
      </w:r>
      <w:r w:rsidR="00820E4A" w:rsidRPr="005C48E9">
        <w:rPr>
          <w:color w:val="000000" w:themeColor="text1"/>
          <w:spacing w:val="20"/>
          <w:sz w:val="20"/>
          <w:szCs w:val="20"/>
        </w:rPr>
        <w:t xml:space="preserve">campo de marcação não preenchido integralmente. A folha de resposta é considerada como a prova do candidato, pois </w:t>
      </w:r>
      <w:r w:rsidR="006113CF" w:rsidRPr="005C48E9">
        <w:rPr>
          <w:color w:val="000000" w:themeColor="text1"/>
          <w:spacing w:val="20"/>
          <w:sz w:val="20"/>
          <w:szCs w:val="20"/>
        </w:rPr>
        <w:t>se trata</w:t>
      </w:r>
      <w:r w:rsidR="00820E4A" w:rsidRPr="005C48E9">
        <w:rPr>
          <w:color w:val="000000" w:themeColor="text1"/>
          <w:spacing w:val="20"/>
          <w:sz w:val="20"/>
          <w:szCs w:val="20"/>
        </w:rPr>
        <w:t xml:space="preserve"> de documento personalizado e único, não podendo ser substituído, em nenhuma hipótese. </w:t>
      </w:r>
    </w:p>
    <w:p w14:paraId="5F7CC707" w14:textId="77777777" w:rsidR="00820E4A" w:rsidRPr="005C48E9" w:rsidRDefault="00820E4A" w:rsidP="00820E4A">
      <w:pPr>
        <w:pStyle w:val="Default"/>
        <w:jc w:val="both"/>
        <w:rPr>
          <w:color w:val="000000" w:themeColor="text1"/>
          <w:spacing w:val="20"/>
          <w:sz w:val="20"/>
          <w:szCs w:val="20"/>
        </w:rPr>
      </w:pPr>
    </w:p>
    <w:p w14:paraId="50EC3C05" w14:textId="03DD4FEE"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11.</w:t>
      </w:r>
      <w:r w:rsidR="00AA790D" w:rsidRPr="005C48E9">
        <w:rPr>
          <w:color w:val="000000" w:themeColor="text1"/>
          <w:spacing w:val="20"/>
          <w:sz w:val="20"/>
          <w:szCs w:val="20"/>
        </w:rPr>
        <w:t>5</w:t>
      </w:r>
      <w:r w:rsidRPr="005C48E9">
        <w:rPr>
          <w:color w:val="000000" w:themeColor="text1"/>
          <w:spacing w:val="20"/>
          <w:sz w:val="20"/>
          <w:szCs w:val="20"/>
        </w:rPr>
        <w:t xml:space="preserve"> </w:t>
      </w:r>
      <w:proofErr w:type="gramStart"/>
      <w:r w:rsidRPr="005C48E9">
        <w:rPr>
          <w:color w:val="000000" w:themeColor="text1"/>
          <w:spacing w:val="20"/>
          <w:sz w:val="20"/>
          <w:szCs w:val="20"/>
        </w:rPr>
        <w:t>Será</w:t>
      </w:r>
      <w:proofErr w:type="gramEnd"/>
      <w:r w:rsidRPr="005C48E9">
        <w:rPr>
          <w:color w:val="000000" w:themeColor="text1"/>
          <w:spacing w:val="20"/>
          <w:sz w:val="20"/>
          <w:szCs w:val="20"/>
        </w:rPr>
        <w:t xml:space="preserve"> criada Comissão de Processo de Cadastro de Candidatos a Aprendizes na Unidade Operacional, sendo composta pelo gerente de operações, coordenador e docentes. </w:t>
      </w:r>
    </w:p>
    <w:p w14:paraId="11C77BEA" w14:textId="77777777" w:rsidR="00820E4A" w:rsidRPr="005C48E9" w:rsidRDefault="00820E4A" w:rsidP="00820E4A">
      <w:pPr>
        <w:pStyle w:val="Default"/>
        <w:jc w:val="both"/>
        <w:rPr>
          <w:color w:val="000000" w:themeColor="text1"/>
          <w:spacing w:val="20"/>
          <w:sz w:val="20"/>
          <w:szCs w:val="20"/>
        </w:rPr>
      </w:pPr>
    </w:p>
    <w:p w14:paraId="2CE9694B" w14:textId="079AEDDF"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11.</w:t>
      </w:r>
      <w:r w:rsidR="00AA790D" w:rsidRPr="005C48E9">
        <w:rPr>
          <w:rFonts w:ascii="Arial" w:hAnsi="Arial" w:cs="Arial"/>
          <w:color w:val="000000" w:themeColor="text1"/>
          <w:spacing w:val="20"/>
          <w:sz w:val="20"/>
          <w:szCs w:val="20"/>
        </w:rPr>
        <w:t>6</w:t>
      </w:r>
      <w:r w:rsidRPr="005C48E9">
        <w:rPr>
          <w:rFonts w:ascii="Arial" w:hAnsi="Arial" w:cs="Arial"/>
          <w:color w:val="000000" w:themeColor="text1"/>
          <w:spacing w:val="20"/>
          <w:sz w:val="20"/>
          <w:szCs w:val="20"/>
        </w:rPr>
        <w:t xml:space="preserve"> A qualquer tempo, a Comissão de Processo de Cadastro de Aprendizes da unidade operacional do SENAI-RS poderá determinar a anulação da inscrição, desde que verificada qualquer prática infracional, seja de natureza administrativa ou penal.</w:t>
      </w:r>
    </w:p>
    <w:p w14:paraId="11793F4F"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737E841A" w14:textId="490D4794" w:rsidR="00820E4A" w:rsidRPr="005C48E9" w:rsidRDefault="00820E4A"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11.</w:t>
      </w:r>
      <w:r w:rsidR="00AA790D" w:rsidRPr="005C48E9">
        <w:rPr>
          <w:rFonts w:ascii="Arial" w:hAnsi="Arial" w:cs="Arial"/>
          <w:color w:val="000000" w:themeColor="text1"/>
          <w:spacing w:val="20"/>
          <w:sz w:val="20"/>
          <w:szCs w:val="20"/>
        </w:rPr>
        <w:t>7</w:t>
      </w:r>
      <w:r w:rsidRPr="005C48E9">
        <w:rPr>
          <w:rFonts w:ascii="Arial" w:hAnsi="Arial" w:cs="Arial"/>
          <w:color w:val="000000" w:themeColor="text1"/>
          <w:spacing w:val="20"/>
          <w:sz w:val="20"/>
          <w:szCs w:val="20"/>
        </w:rPr>
        <w:t xml:space="preserve"> 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ou aviso a ser publicado </w:t>
      </w:r>
      <w:r w:rsidR="005574B3" w:rsidRPr="005C48E9">
        <w:rPr>
          <w:rFonts w:ascii="Arial" w:hAnsi="Arial" w:cs="Arial"/>
          <w:color w:val="000000" w:themeColor="text1"/>
          <w:spacing w:val="20"/>
          <w:sz w:val="20"/>
          <w:szCs w:val="20"/>
        </w:rPr>
        <w:t xml:space="preserve">no site Institucional </w:t>
      </w:r>
      <w:r w:rsidR="00C35049" w:rsidRPr="005C48E9">
        <w:rPr>
          <w:rFonts w:ascii="Arial" w:hAnsi="Arial" w:cs="Arial"/>
          <w:color w:val="000000" w:themeColor="text1"/>
          <w:spacing w:val="20"/>
          <w:sz w:val="20"/>
          <w:szCs w:val="20"/>
        </w:rPr>
        <w:t>www.senairs.org.br/jovem-aprendiz</w:t>
      </w:r>
      <w:r w:rsidR="00F47FF7" w:rsidRPr="005C48E9">
        <w:rPr>
          <w:rFonts w:ascii="Arial" w:hAnsi="Arial" w:cs="Arial"/>
          <w:color w:val="000000" w:themeColor="text1"/>
          <w:spacing w:val="20"/>
          <w:sz w:val="20"/>
          <w:szCs w:val="20"/>
        </w:rPr>
        <w:t xml:space="preserve"> </w:t>
      </w:r>
      <w:r w:rsidRPr="005C48E9">
        <w:rPr>
          <w:rFonts w:ascii="Arial" w:hAnsi="Arial" w:cs="Arial"/>
          <w:color w:val="000000" w:themeColor="text1"/>
          <w:spacing w:val="20"/>
          <w:sz w:val="20"/>
          <w:szCs w:val="20"/>
        </w:rPr>
        <w:t>pela Comissão de Processo de Cadastro de Candidatos a Aprendizes do SENAI-RS.</w:t>
      </w:r>
    </w:p>
    <w:p w14:paraId="579EC172"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007010C1" w14:textId="3E12023B"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11.</w:t>
      </w:r>
      <w:r w:rsidR="00AA790D" w:rsidRPr="005C48E9">
        <w:rPr>
          <w:color w:val="000000" w:themeColor="text1"/>
          <w:spacing w:val="20"/>
          <w:sz w:val="20"/>
          <w:szCs w:val="20"/>
        </w:rPr>
        <w:t>8</w:t>
      </w:r>
      <w:r w:rsidRPr="005C48E9">
        <w:rPr>
          <w:color w:val="000000" w:themeColor="text1"/>
          <w:spacing w:val="20"/>
          <w:sz w:val="20"/>
          <w:szCs w:val="20"/>
        </w:rPr>
        <w:t xml:space="preserve"> Os alunos poderão ser selecionados ou não pelas empresas industriais para serem contratados como jovens aprendizes. O SENAI-RS não tem nenhuma obrigatoriedade de providenciar contratos de aprendizagem para os alunos. Caberá às empresas interessadas selecionar, indicar e contratar os candidatos por ela</w:t>
      </w:r>
      <w:r w:rsidR="00623395" w:rsidRPr="005C48E9">
        <w:rPr>
          <w:color w:val="000000" w:themeColor="text1"/>
          <w:spacing w:val="20"/>
          <w:sz w:val="20"/>
          <w:szCs w:val="20"/>
        </w:rPr>
        <w:t>s</w:t>
      </w:r>
      <w:r w:rsidRPr="005C48E9">
        <w:rPr>
          <w:color w:val="000000" w:themeColor="text1"/>
          <w:spacing w:val="20"/>
          <w:sz w:val="20"/>
          <w:szCs w:val="20"/>
        </w:rPr>
        <w:t xml:space="preserve"> aprovados.</w:t>
      </w:r>
    </w:p>
    <w:p w14:paraId="75F2EB6D" w14:textId="77777777" w:rsidR="00AA790D" w:rsidRPr="005C48E9" w:rsidRDefault="00AA790D" w:rsidP="00551EE5">
      <w:pPr>
        <w:pStyle w:val="Default"/>
        <w:jc w:val="both"/>
        <w:rPr>
          <w:b/>
          <w:color w:val="000000" w:themeColor="text1"/>
          <w:spacing w:val="20"/>
          <w:sz w:val="20"/>
          <w:szCs w:val="20"/>
        </w:rPr>
      </w:pPr>
    </w:p>
    <w:p w14:paraId="32C2B1D3" w14:textId="37740D19" w:rsidR="00551EE5" w:rsidRPr="005C48E9" w:rsidRDefault="00AA790D" w:rsidP="00551EE5">
      <w:pPr>
        <w:pStyle w:val="Default"/>
        <w:jc w:val="both"/>
        <w:rPr>
          <w:b/>
          <w:color w:val="000000" w:themeColor="text1"/>
          <w:spacing w:val="20"/>
          <w:sz w:val="20"/>
          <w:szCs w:val="20"/>
        </w:rPr>
      </w:pPr>
      <w:r w:rsidRPr="005C48E9">
        <w:rPr>
          <w:b/>
          <w:color w:val="000000" w:themeColor="text1"/>
          <w:spacing w:val="20"/>
          <w:sz w:val="20"/>
          <w:szCs w:val="20"/>
        </w:rPr>
        <w:t>11.9</w:t>
      </w:r>
      <w:r w:rsidR="00551EE5" w:rsidRPr="005C48E9">
        <w:rPr>
          <w:b/>
          <w:color w:val="000000" w:themeColor="text1"/>
          <w:spacing w:val="20"/>
          <w:sz w:val="20"/>
          <w:szCs w:val="20"/>
        </w:rPr>
        <w:t xml:space="preserve"> O SENAI-RS reserva-se o direito de complementar as vagas de novas turmas com candidatos habilitados no Edital de Cadastro</w:t>
      </w:r>
      <w:r w:rsidR="00623395" w:rsidRPr="005C48E9">
        <w:rPr>
          <w:b/>
          <w:color w:val="000000" w:themeColor="text1"/>
          <w:spacing w:val="20"/>
          <w:sz w:val="20"/>
          <w:szCs w:val="20"/>
        </w:rPr>
        <w:t xml:space="preserve"> nº 2/2020</w:t>
      </w:r>
      <w:r w:rsidR="00551EE5" w:rsidRPr="005C48E9">
        <w:rPr>
          <w:b/>
          <w:color w:val="000000" w:themeColor="text1"/>
          <w:spacing w:val="20"/>
          <w:sz w:val="20"/>
          <w:szCs w:val="20"/>
        </w:rPr>
        <w:t xml:space="preserve">, tendo como critério a maior idade do candidato comprovada no ato da matrícula.   </w:t>
      </w:r>
    </w:p>
    <w:p w14:paraId="663F6386" w14:textId="77777777" w:rsidR="00820E4A" w:rsidRPr="005C48E9" w:rsidRDefault="00820E4A" w:rsidP="00820E4A">
      <w:pPr>
        <w:pStyle w:val="Default"/>
        <w:jc w:val="both"/>
        <w:rPr>
          <w:color w:val="000000" w:themeColor="text1"/>
          <w:spacing w:val="20"/>
          <w:sz w:val="20"/>
          <w:szCs w:val="20"/>
        </w:rPr>
      </w:pPr>
    </w:p>
    <w:p w14:paraId="60C6BD1E" w14:textId="54086CF5" w:rsidR="00820E4A" w:rsidRPr="005C48E9" w:rsidRDefault="00820E4A" w:rsidP="00820E4A">
      <w:pPr>
        <w:pStyle w:val="Default"/>
        <w:jc w:val="both"/>
        <w:rPr>
          <w:color w:val="000000" w:themeColor="text1"/>
          <w:spacing w:val="20"/>
          <w:sz w:val="20"/>
          <w:szCs w:val="20"/>
        </w:rPr>
      </w:pPr>
      <w:r w:rsidRPr="005C48E9">
        <w:rPr>
          <w:color w:val="000000" w:themeColor="text1"/>
          <w:spacing w:val="20"/>
          <w:sz w:val="20"/>
          <w:szCs w:val="20"/>
        </w:rPr>
        <w:t>11.1</w:t>
      </w:r>
      <w:r w:rsidR="00AA790D" w:rsidRPr="005C48E9">
        <w:rPr>
          <w:color w:val="000000" w:themeColor="text1"/>
          <w:spacing w:val="20"/>
          <w:sz w:val="20"/>
          <w:szCs w:val="20"/>
        </w:rPr>
        <w:t>0</w:t>
      </w:r>
      <w:r w:rsidRPr="005C48E9">
        <w:rPr>
          <w:color w:val="000000" w:themeColor="text1"/>
          <w:spacing w:val="20"/>
          <w:sz w:val="20"/>
          <w:szCs w:val="20"/>
        </w:rPr>
        <w:t xml:space="preserve"> Os casos omissos serão resolvidos pela Comissão de Processo de Seleção do SENAI-RS.</w:t>
      </w:r>
    </w:p>
    <w:p w14:paraId="435200D7" w14:textId="77777777" w:rsidR="00820E4A" w:rsidRPr="005C48E9" w:rsidRDefault="00820E4A" w:rsidP="00820E4A">
      <w:pPr>
        <w:pStyle w:val="Default"/>
        <w:jc w:val="both"/>
        <w:rPr>
          <w:color w:val="000000" w:themeColor="text1"/>
          <w:spacing w:val="20"/>
          <w:sz w:val="20"/>
          <w:szCs w:val="20"/>
        </w:rPr>
      </w:pPr>
    </w:p>
    <w:p w14:paraId="3BF702E2" w14:textId="77777777" w:rsidR="00820E4A" w:rsidRPr="005C48E9" w:rsidRDefault="00820E4A" w:rsidP="00820E4A">
      <w:pPr>
        <w:pStyle w:val="Default"/>
        <w:jc w:val="both"/>
        <w:rPr>
          <w:color w:val="000000" w:themeColor="text1"/>
          <w:spacing w:val="20"/>
          <w:sz w:val="20"/>
          <w:szCs w:val="20"/>
        </w:rPr>
      </w:pPr>
    </w:p>
    <w:p w14:paraId="0E367C95"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5B5629DB" w14:textId="568B334B" w:rsidR="00820E4A" w:rsidRPr="005C48E9" w:rsidRDefault="007F6A44" w:rsidP="00820E4A">
      <w:pPr>
        <w:spacing w:after="0" w:line="240" w:lineRule="auto"/>
        <w:jc w:val="both"/>
        <w:rPr>
          <w:rFonts w:ascii="Arial" w:hAnsi="Arial" w:cs="Arial"/>
          <w:color w:val="000000" w:themeColor="text1"/>
          <w:spacing w:val="20"/>
          <w:sz w:val="20"/>
          <w:szCs w:val="20"/>
        </w:rPr>
      </w:pPr>
      <w:r w:rsidRPr="005C48E9">
        <w:rPr>
          <w:rFonts w:ascii="Arial" w:hAnsi="Arial" w:cs="Arial"/>
          <w:color w:val="000000" w:themeColor="text1"/>
          <w:spacing w:val="20"/>
          <w:sz w:val="20"/>
          <w:szCs w:val="20"/>
        </w:rPr>
        <w:t>Garibaldi</w:t>
      </w:r>
      <w:r w:rsidR="00820E4A" w:rsidRPr="005C48E9">
        <w:rPr>
          <w:rFonts w:ascii="Arial" w:hAnsi="Arial" w:cs="Arial"/>
          <w:color w:val="000000" w:themeColor="text1"/>
          <w:spacing w:val="20"/>
          <w:sz w:val="20"/>
          <w:szCs w:val="20"/>
        </w:rPr>
        <w:t xml:space="preserve">, </w:t>
      </w:r>
      <w:r w:rsidR="00A12278">
        <w:rPr>
          <w:rFonts w:ascii="Arial" w:hAnsi="Arial" w:cs="Arial"/>
          <w:color w:val="000000" w:themeColor="text1"/>
          <w:spacing w:val="20"/>
          <w:sz w:val="20"/>
          <w:szCs w:val="20"/>
        </w:rPr>
        <w:t>11</w:t>
      </w:r>
      <w:r w:rsidR="00986054" w:rsidRPr="005C48E9">
        <w:rPr>
          <w:rFonts w:ascii="Arial" w:hAnsi="Arial" w:cs="Arial"/>
          <w:color w:val="000000" w:themeColor="text1"/>
          <w:spacing w:val="20"/>
          <w:sz w:val="20"/>
          <w:szCs w:val="20"/>
        </w:rPr>
        <w:t xml:space="preserve"> de </w:t>
      </w:r>
      <w:r w:rsidRPr="005C48E9">
        <w:rPr>
          <w:rFonts w:ascii="Arial" w:hAnsi="Arial" w:cs="Arial"/>
          <w:color w:val="000000" w:themeColor="text1"/>
          <w:spacing w:val="20"/>
          <w:sz w:val="20"/>
          <w:szCs w:val="20"/>
        </w:rPr>
        <w:t>març</w:t>
      </w:r>
      <w:r w:rsidR="00986054" w:rsidRPr="005C48E9">
        <w:rPr>
          <w:rFonts w:ascii="Arial" w:hAnsi="Arial" w:cs="Arial"/>
          <w:color w:val="000000" w:themeColor="text1"/>
          <w:spacing w:val="20"/>
          <w:sz w:val="20"/>
          <w:szCs w:val="20"/>
        </w:rPr>
        <w:t>o d</w:t>
      </w:r>
      <w:r w:rsidR="00820E4A" w:rsidRPr="005C48E9">
        <w:rPr>
          <w:rFonts w:ascii="Arial" w:hAnsi="Arial" w:cs="Arial"/>
          <w:color w:val="000000" w:themeColor="text1"/>
          <w:spacing w:val="20"/>
          <w:sz w:val="20"/>
          <w:szCs w:val="20"/>
        </w:rPr>
        <w:t>e 20</w:t>
      </w:r>
      <w:r w:rsidR="00986054" w:rsidRPr="005C48E9">
        <w:rPr>
          <w:rFonts w:ascii="Arial" w:hAnsi="Arial" w:cs="Arial"/>
          <w:color w:val="000000" w:themeColor="text1"/>
          <w:spacing w:val="20"/>
          <w:sz w:val="20"/>
          <w:szCs w:val="20"/>
        </w:rPr>
        <w:t>20</w:t>
      </w:r>
      <w:r w:rsidR="00820E4A" w:rsidRPr="005C48E9">
        <w:rPr>
          <w:rFonts w:ascii="Arial" w:hAnsi="Arial" w:cs="Arial"/>
          <w:color w:val="000000" w:themeColor="text1"/>
          <w:spacing w:val="20"/>
          <w:sz w:val="20"/>
          <w:szCs w:val="20"/>
        </w:rPr>
        <w:t>.</w:t>
      </w:r>
    </w:p>
    <w:p w14:paraId="1390AC93"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30393A1A"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E76C1DA"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4CF789D5"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4F6F8EB7" w14:textId="632FAC35" w:rsidR="00820E4A" w:rsidRPr="005C48E9" w:rsidRDefault="00820E4A" w:rsidP="00820E4A">
      <w:pPr>
        <w:spacing w:after="0" w:line="240" w:lineRule="auto"/>
        <w:jc w:val="both"/>
        <w:rPr>
          <w:rFonts w:ascii="Arial" w:hAnsi="Arial" w:cs="Arial"/>
          <w:color w:val="000000" w:themeColor="text1"/>
          <w:spacing w:val="20"/>
          <w:sz w:val="20"/>
          <w:szCs w:val="20"/>
        </w:rPr>
      </w:pPr>
    </w:p>
    <w:p w14:paraId="36EE6BE2" w14:textId="73AD95E4" w:rsidR="00D81720" w:rsidRPr="005C48E9" w:rsidRDefault="00D81720" w:rsidP="00820E4A">
      <w:pPr>
        <w:spacing w:after="0" w:line="240" w:lineRule="auto"/>
        <w:jc w:val="both"/>
        <w:rPr>
          <w:rFonts w:ascii="Arial" w:hAnsi="Arial" w:cs="Arial"/>
          <w:color w:val="000000" w:themeColor="text1"/>
          <w:spacing w:val="20"/>
          <w:sz w:val="20"/>
          <w:szCs w:val="20"/>
        </w:rPr>
      </w:pPr>
    </w:p>
    <w:p w14:paraId="655C2F08" w14:textId="1C8532A1" w:rsidR="00D81720" w:rsidRPr="005C48E9" w:rsidRDefault="00D81720" w:rsidP="00820E4A">
      <w:pPr>
        <w:spacing w:after="0" w:line="240" w:lineRule="auto"/>
        <w:jc w:val="both"/>
        <w:rPr>
          <w:rFonts w:ascii="Arial" w:hAnsi="Arial" w:cs="Arial"/>
          <w:color w:val="000000" w:themeColor="text1"/>
          <w:spacing w:val="20"/>
          <w:sz w:val="20"/>
          <w:szCs w:val="20"/>
        </w:rPr>
      </w:pPr>
    </w:p>
    <w:p w14:paraId="3CF41378" w14:textId="7A9BB948" w:rsidR="00D81720" w:rsidRPr="005C48E9" w:rsidRDefault="00D81720" w:rsidP="00820E4A">
      <w:pPr>
        <w:spacing w:after="0" w:line="240" w:lineRule="auto"/>
        <w:jc w:val="both"/>
        <w:rPr>
          <w:rFonts w:ascii="Arial" w:hAnsi="Arial" w:cs="Arial"/>
          <w:color w:val="000000" w:themeColor="text1"/>
          <w:spacing w:val="20"/>
          <w:sz w:val="20"/>
          <w:szCs w:val="20"/>
        </w:rPr>
      </w:pPr>
    </w:p>
    <w:p w14:paraId="4320056E" w14:textId="3E7D139E" w:rsidR="00D81720" w:rsidRPr="005C48E9" w:rsidRDefault="00D81720" w:rsidP="00820E4A">
      <w:pPr>
        <w:spacing w:after="0" w:line="240" w:lineRule="auto"/>
        <w:jc w:val="both"/>
        <w:rPr>
          <w:rFonts w:ascii="Arial" w:hAnsi="Arial" w:cs="Arial"/>
          <w:color w:val="000000" w:themeColor="text1"/>
          <w:spacing w:val="20"/>
          <w:sz w:val="20"/>
          <w:szCs w:val="20"/>
        </w:rPr>
      </w:pPr>
    </w:p>
    <w:p w14:paraId="5F667940" w14:textId="794678D1" w:rsidR="00D81720" w:rsidRPr="005C48E9" w:rsidRDefault="00D81720" w:rsidP="00820E4A">
      <w:pPr>
        <w:spacing w:after="0" w:line="240" w:lineRule="auto"/>
        <w:jc w:val="both"/>
        <w:rPr>
          <w:rFonts w:ascii="Arial" w:hAnsi="Arial" w:cs="Arial"/>
          <w:color w:val="000000" w:themeColor="text1"/>
          <w:spacing w:val="20"/>
          <w:sz w:val="20"/>
          <w:szCs w:val="20"/>
        </w:rPr>
      </w:pPr>
    </w:p>
    <w:p w14:paraId="1F95F1B3" w14:textId="56661899" w:rsidR="00D81720" w:rsidRPr="005C48E9" w:rsidRDefault="00D81720" w:rsidP="00820E4A">
      <w:pPr>
        <w:spacing w:after="0" w:line="240" w:lineRule="auto"/>
        <w:jc w:val="both"/>
        <w:rPr>
          <w:rFonts w:ascii="Arial" w:hAnsi="Arial" w:cs="Arial"/>
          <w:color w:val="000000" w:themeColor="text1"/>
          <w:spacing w:val="20"/>
          <w:sz w:val="20"/>
          <w:szCs w:val="20"/>
        </w:rPr>
      </w:pPr>
    </w:p>
    <w:p w14:paraId="25CA84BE" w14:textId="65533AB9" w:rsidR="00D81720" w:rsidRPr="005C48E9" w:rsidRDefault="00D81720" w:rsidP="00820E4A">
      <w:pPr>
        <w:spacing w:after="0" w:line="240" w:lineRule="auto"/>
        <w:jc w:val="both"/>
        <w:rPr>
          <w:rFonts w:ascii="Arial" w:hAnsi="Arial" w:cs="Arial"/>
          <w:color w:val="000000" w:themeColor="text1"/>
          <w:spacing w:val="20"/>
          <w:sz w:val="20"/>
          <w:szCs w:val="20"/>
        </w:rPr>
      </w:pPr>
    </w:p>
    <w:p w14:paraId="4500B2E8" w14:textId="46DC571B" w:rsidR="00D81720" w:rsidRPr="005C48E9" w:rsidRDefault="00D81720" w:rsidP="00820E4A">
      <w:pPr>
        <w:spacing w:after="0" w:line="240" w:lineRule="auto"/>
        <w:jc w:val="both"/>
        <w:rPr>
          <w:rFonts w:ascii="Arial" w:hAnsi="Arial" w:cs="Arial"/>
          <w:color w:val="000000" w:themeColor="text1"/>
          <w:spacing w:val="20"/>
          <w:sz w:val="20"/>
          <w:szCs w:val="20"/>
        </w:rPr>
      </w:pPr>
    </w:p>
    <w:p w14:paraId="0E068512" w14:textId="2B2BCA59" w:rsidR="00D81720" w:rsidRPr="005C48E9" w:rsidRDefault="00D81720" w:rsidP="00820E4A">
      <w:pPr>
        <w:spacing w:after="0" w:line="240" w:lineRule="auto"/>
        <w:jc w:val="both"/>
        <w:rPr>
          <w:rFonts w:ascii="Arial" w:hAnsi="Arial" w:cs="Arial"/>
          <w:color w:val="000000" w:themeColor="text1"/>
          <w:spacing w:val="20"/>
          <w:sz w:val="20"/>
          <w:szCs w:val="20"/>
        </w:rPr>
      </w:pPr>
    </w:p>
    <w:p w14:paraId="49FE84C2" w14:textId="4437EACE" w:rsidR="00D81720" w:rsidRPr="005C48E9" w:rsidRDefault="00D81720" w:rsidP="00820E4A">
      <w:pPr>
        <w:spacing w:after="0" w:line="240" w:lineRule="auto"/>
        <w:jc w:val="both"/>
        <w:rPr>
          <w:rFonts w:ascii="Arial" w:hAnsi="Arial" w:cs="Arial"/>
          <w:color w:val="000000" w:themeColor="text1"/>
          <w:spacing w:val="20"/>
          <w:sz w:val="20"/>
          <w:szCs w:val="20"/>
        </w:rPr>
      </w:pPr>
    </w:p>
    <w:p w14:paraId="3037C2FE" w14:textId="6640622A" w:rsidR="00D81720" w:rsidRPr="005C48E9" w:rsidRDefault="00D81720" w:rsidP="00820E4A">
      <w:pPr>
        <w:spacing w:after="0" w:line="240" w:lineRule="auto"/>
        <w:jc w:val="both"/>
        <w:rPr>
          <w:rFonts w:ascii="Arial" w:hAnsi="Arial" w:cs="Arial"/>
          <w:color w:val="000000" w:themeColor="text1"/>
          <w:spacing w:val="20"/>
          <w:sz w:val="20"/>
          <w:szCs w:val="20"/>
        </w:rPr>
      </w:pPr>
    </w:p>
    <w:p w14:paraId="4F02C192" w14:textId="37C8CF7D" w:rsidR="00D81720" w:rsidRPr="005C48E9" w:rsidRDefault="00D81720" w:rsidP="00820E4A">
      <w:pPr>
        <w:spacing w:after="0" w:line="240" w:lineRule="auto"/>
        <w:jc w:val="both"/>
        <w:rPr>
          <w:rFonts w:ascii="Arial" w:hAnsi="Arial" w:cs="Arial"/>
          <w:color w:val="000000" w:themeColor="text1"/>
          <w:spacing w:val="20"/>
          <w:sz w:val="20"/>
          <w:szCs w:val="20"/>
        </w:rPr>
      </w:pPr>
    </w:p>
    <w:p w14:paraId="05C2D043"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1DBC3C49" w14:textId="7BAD32AC" w:rsidR="00820E4A" w:rsidRPr="005C48E9" w:rsidRDefault="00C1254D" w:rsidP="00C1254D">
      <w:pPr>
        <w:spacing w:after="0" w:line="240" w:lineRule="auto"/>
        <w:jc w:val="center"/>
        <w:rPr>
          <w:rFonts w:ascii="Arial" w:hAnsi="Arial" w:cs="Arial"/>
          <w:color w:val="000000" w:themeColor="text1"/>
          <w:spacing w:val="20"/>
          <w:sz w:val="20"/>
          <w:szCs w:val="20"/>
        </w:rPr>
      </w:pPr>
      <w:r w:rsidRPr="005C48E9">
        <w:rPr>
          <w:rFonts w:ascii="Arial" w:hAnsi="Arial" w:cs="Arial"/>
          <w:noProof/>
          <w:color w:val="000000" w:themeColor="text1"/>
          <w:spacing w:val="20"/>
          <w:sz w:val="20"/>
          <w:szCs w:val="20"/>
          <w:lang w:eastAsia="pt-BR"/>
        </w:rPr>
        <w:drawing>
          <wp:inline distT="0" distB="0" distL="0" distR="0" wp14:anchorId="3E7DF9D4" wp14:editId="149C92DE">
            <wp:extent cx="3009900" cy="723391"/>
            <wp:effectExtent l="0" t="0" r="0" b="635"/>
            <wp:docPr id="20" name="Imagem 20"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1534" cy="735801"/>
                    </a:xfrm>
                    <a:prstGeom prst="rect">
                      <a:avLst/>
                    </a:prstGeom>
                    <a:noFill/>
                    <a:ln>
                      <a:noFill/>
                    </a:ln>
                  </pic:spPr>
                </pic:pic>
              </a:graphicData>
            </a:graphic>
          </wp:inline>
        </w:drawing>
      </w:r>
    </w:p>
    <w:p w14:paraId="59617ADC" w14:textId="77777777" w:rsidR="00820E4A" w:rsidRPr="005C48E9" w:rsidRDefault="00820E4A" w:rsidP="00820E4A">
      <w:pPr>
        <w:spacing w:after="0" w:line="240" w:lineRule="auto"/>
        <w:jc w:val="both"/>
        <w:rPr>
          <w:rFonts w:ascii="Arial" w:hAnsi="Arial" w:cs="Arial"/>
          <w:color w:val="000000" w:themeColor="text1"/>
          <w:spacing w:val="20"/>
          <w:sz w:val="20"/>
          <w:szCs w:val="20"/>
        </w:rPr>
      </w:pPr>
    </w:p>
    <w:p w14:paraId="2DD09245" w14:textId="1F20172E" w:rsidR="00820E4A" w:rsidRPr="005C48E9" w:rsidRDefault="00820E4A" w:rsidP="00B81E1B">
      <w:pPr>
        <w:pStyle w:val="Default"/>
        <w:jc w:val="center"/>
        <w:rPr>
          <w:b/>
          <w:bCs/>
          <w:color w:val="000000" w:themeColor="text1"/>
          <w:spacing w:val="20"/>
          <w:sz w:val="20"/>
          <w:szCs w:val="20"/>
        </w:rPr>
      </w:pPr>
      <w:r w:rsidRPr="005C48E9">
        <w:rPr>
          <w:b/>
          <w:bCs/>
          <w:color w:val="000000" w:themeColor="text1"/>
          <w:spacing w:val="20"/>
          <w:sz w:val="20"/>
          <w:szCs w:val="20"/>
        </w:rPr>
        <w:t xml:space="preserve">ANEXO </w:t>
      </w:r>
      <w:r w:rsidR="00B81E1B" w:rsidRPr="005C48E9">
        <w:rPr>
          <w:b/>
          <w:bCs/>
          <w:color w:val="000000" w:themeColor="text1"/>
          <w:spacing w:val="20"/>
          <w:sz w:val="20"/>
          <w:szCs w:val="20"/>
        </w:rPr>
        <w:t>I</w:t>
      </w:r>
    </w:p>
    <w:p w14:paraId="35882C38" w14:textId="77777777" w:rsidR="00820E4A" w:rsidRPr="005C48E9" w:rsidRDefault="00820E4A" w:rsidP="00820E4A">
      <w:pPr>
        <w:pStyle w:val="Default"/>
        <w:rPr>
          <w:b/>
          <w:bCs/>
          <w:color w:val="000000" w:themeColor="text1"/>
          <w:spacing w:val="20"/>
          <w:sz w:val="20"/>
          <w:szCs w:val="20"/>
        </w:rPr>
      </w:pPr>
    </w:p>
    <w:p w14:paraId="4415414D" w14:textId="05491F5E" w:rsidR="00820E4A" w:rsidRPr="005C48E9" w:rsidRDefault="00C25B29" w:rsidP="00820E4A">
      <w:pPr>
        <w:autoSpaceDE w:val="0"/>
        <w:autoSpaceDN w:val="0"/>
        <w:adjustRightInd w:val="0"/>
        <w:jc w:val="center"/>
        <w:rPr>
          <w:rFonts w:ascii="Arial" w:hAnsi="Arial" w:cs="Arial"/>
          <w:b/>
          <w:bCs/>
          <w:color w:val="000000" w:themeColor="text1"/>
          <w:sz w:val="20"/>
          <w:szCs w:val="20"/>
        </w:rPr>
      </w:pPr>
      <w:r w:rsidRPr="005C48E9">
        <w:rPr>
          <w:rFonts w:ascii="Arial" w:hAnsi="Arial" w:cs="Arial"/>
          <w:b/>
          <w:bCs/>
          <w:color w:val="000000" w:themeColor="text1"/>
          <w:sz w:val="20"/>
          <w:szCs w:val="20"/>
        </w:rPr>
        <w:t>REQUERIMENTO</w:t>
      </w:r>
    </w:p>
    <w:p w14:paraId="7E770275" w14:textId="534469D7" w:rsidR="00820E4A" w:rsidRPr="005C48E9" w:rsidRDefault="00C25B29" w:rsidP="00820E4A">
      <w:pPr>
        <w:autoSpaceDE w:val="0"/>
        <w:autoSpaceDN w:val="0"/>
        <w:adjustRightInd w:val="0"/>
        <w:jc w:val="both"/>
        <w:rPr>
          <w:rFonts w:ascii="Arial" w:hAnsi="Arial" w:cs="Arial"/>
          <w:b/>
          <w:bCs/>
          <w:color w:val="000000" w:themeColor="text1"/>
          <w:sz w:val="20"/>
          <w:szCs w:val="20"/>
        </w:rPr>
      </w:pPr>
      <w:r w:rsidRPr="005C48E9">
        <w:rPr>
          <w:rFonts w:ascii="Arial" w:hAnsi="Arial" w:cs="Arial"/>
          <w:b/>
          <w:bCs/>
          <w:color w:val="000000" w:themeColor="text1"/>
          <w:sz w:val="20"/>
          <w:szCs w:val="20"/>
        </w:rPr>
        <w:t>REQUERIMENTO DE SOLICITAÇÃO DE RECURSO DE ACESSIBILIDADE PARA REALIZAR A PROVA DO</w:t>
      </w:r>
      <w:r w:rsidR="00254E0A" w:rsidRPr="005C48E9">
        <w:rPr>
          <w:rFonts w:ascii="Arial" w:hAnsi="Arial" w:cs="Arial"/>
          <w:b/>
          <w:bCs/>
          <w:color w:val="000000" w:themeColor="text1"/>
          <w:sz w:val="20"/>
          <w:szCs w:val="20"/>
        </w:rPr>
        <w:t xml:space="preserve"> </w:t>
      </w:r>
      <w:r w:rsidRPr="005C48E9">
        <w:rPr>
          <w:rFonts w:ascii="Arial" w:hAnsi="Arial" w:cs="Arial"/>
          <w:b/>
          <w:bCs/>
          <w:color w:val="000000" w:themeColor="text1"/>
          <w:sz w:val="20"/>
          <w:szCs w:val="20"/>
        </w:rPr>
        <w:t xml:space="preserve">EDITAL </w:t>
      </w:r>
      <w:r w:rsidRPr="005C48E9">
        <w:rPr>
          <w:rFonts w:ascii="Arial" w:hAnsi="Arial" w:cs="Arial"/>
          <w:b/>
          <w:color w:val="000000" w:themeColor="text1"/>
          <w:spacing w:val="20"/>
          <w:sz w:val="20"/>
          <w:szCs w:val="20"/>
        </w:rPr>
        <w:t>Nº</w:t>
      </w:r>
      <w:r w:rsidR="00A12278">
        <w:rPr>
          <w:rFonts w:ascii="Arial" w:hAnsi="Arial" w:cs="Arial"/>
          <w:b/>
          <w:color w:val="000000" w:themeColor="text1"/>
          <w:spacing w:val="20"/>
          <w:sz w:val="20"/>
          <w:szCs w:val="20"/>
        </w:rPr>
        <w:t>0</w:t>
      </w:r>
      <w:r w:rsidR="00623395" w:rsidRPr="005C48E9">
        <w:rPr>
          <w:rFonts w:ascii="Arial" w:hAnsi="Arial" w:cs="Arial"/>
          <w:b/>
          <w:color w:val="000000" w:themeColor="text1"/>
          <w:spacing w:val="20"/>
          <w:sz w:val="20"/>
          <w:szCs w:val="20"/>
        </w:rPr>
        <w:t>2</w:t>
      </w:r>
      <w:r w:rsidRPr="005C48E9">
        <w:rPr>
          <w:rFonts w:ascii="Arial" w:hAnsi="Arial" w:cs="Arial"/>
          <w:b/>
          <w:color w:val="000000" w:themeColor="text1"/>
          <w:spacing w:val="20"/>
          <w:sz w:val="20"/>
          <w:szCs w:val="20"/>
        </w:rPr>
        <w:t xml:space="preserve">/2020 REGIÃO DE </w:t>
      </w:r>
      <w:r w:rsidR="007F6A44" w:rsidRPr="005C48E9">
        <w:rPr>
          <w:rFonts w:ascii="Arial" w:hAnsi="Arial" w:cs="Arial"/>
          <w:b/>
          <w:color w:val="000000" w:themeColor="text1"/>
          <w:spacing w:val="20"/>
          <w:sz w:val="20"/>
          <w:szCs w:val="20"/>
        </w:rPr>
        <w:t>GARIBALDI.</w:t>
      </w:r>
      <w:r w:rsidRPr="005C48E9">
        <w:rPr>
          <w:rFonts w:ascii="Arial" w:hAnsi="Arial" w:cs="Arial"/>
          <w:b/>
          <w:bCs/>
          <w:color w:val="000000" w:themeColor="text1"/>
          <w:sz w:val="20"/>
          <w:szCs w:val="20"/>
        </w:rPr>
        <w:t xml:space="preserve"> </w:t>
      </w:r>
    </w:p>
    <w:p w14:paraId="36A63A64" w14:textId="77777777" w:rsidR="00820E4A" w:rsidRPr="005C48E9" w:rsidRDefault="00820E4A" w:rsidP="00820E4A">
      <w:pPr>
        <w:autoSpaceDE w:val="0"/>
        <w:autoSpaceDN w:val="0"/>
        <w:adjustRightInd w:val="0"/>
        <w:jc w:val="both"/>
        <w:rPr>
          <w:rFonts w:ascii="Arial" w:hAnsi="Arial" w:cs="Arial"/>
          <w:color w:val="000000" w:themeColor="text1"/>
          <w:sz w:val="20"/>
          <w:szCs w:val="20"/>
        </w:rPr>
      </w:pPr>
    </w:p>
    <w:p w14:paraId="221AD9C8" w14:textId="3649CF36" w:rsidR="00820E4A" w:rsidRPr="005C48E9" w:rsidRDefault="00820E4A" w:rsidP="00820E4A">
      <w:pPr>
        <w:pStyle w:val="Default"/>
        <w:jc w:val="both"/>
        <w:rPr>
          <w:color w:val="000000" w:themeColor="text1"/>
          <w:sz w:val="20"/>
          <w:szCs w:val="20"/>
        </w:rPr>
      </w:pPr>
      <w:r w:rsidRPr="005C48E9">
        <w:rPr>
          <w:color w:val="000000" w:themeColor="text1"/>
          <w:sz w:val="20"/>
          <w:szCs w:val="20"/>
        </w:rPr>
        <w:t>Eu, _______________________________________, portador do CPF _______________, venho requerer recurso de acessibilidade para realizar a prova referente ao Edital nº 2</w:t>
      </w:r>
      <w:r w:rsidR="008A4BFA" w:rsidRPr="005C48E9">
        <w:rPr>
          <w:color w:val="000000" w:themeColor="text1"/>
          <w:sz w:val="20"/>
          <w:szCs w:val="20"/>
        </w:rPr>
        <w:t>/2020</w:t>
      </w:r>
      <w:r w:rsidRPr="005C48E9">
        <w:rPr>
          <w:color w:val="000000" w:themeColor="text1"/>
          <w:sz w:val="20"/>
          <w:szCs w:val="20"/>
        </w:rPr>
        <w:t xml:space="preserve">, por ser uma pessoa com deficiência, conforme as informações prestadas neste requerimento e comprovadas com por meio de cópia de atestado médico em anexo. </w:t>
      </w:r>
    </w:p>
    <w:p w14:paraId="7B21A41F" w14:textId="77777777" w:rsidR="00820E4A" w:rsidRPr="005C48E9" w:rsidRDefault="00820E4A" w:rsidP="00820E4A">
      <w:pPr>
        <w:autoSpaceDE w:val="0"/>
        <w:autoSpaceDN w:val="0"/>
        <w:adjustRightInd w:val="0"/>
        <w:jc w:val="both"/>
        <w:rPr>
          <w:rFonts w:ascii="Arial" w:hAnsi="Arial" w:cs="Arial"/>
          <w:color w:val="000000" w:themeColor="text1"/>
          <w:sz w:val="20"/>
          <w:szCs w:val="20"/>
        </w:rPr>
      </w:pPr>
    </w:p>
    <w:p w14:paraId="54A22AA1" w14:textId="77777777" w:rsidR="00820E4A" w:rsidRPr="005C48E9" w:rsidRDefault="00820E4A" w:rsidP="00820E4A">
      <w:pPr>
        <w:autoSpaceDE w:val="0"/>
        <w:autoSpaceDN w:val="0"/>
        <w:adjustRightInd w:val="0"/>
        <w:jc w:val="both"/>
        <w:rPr>
          <w:rFonts w:ascii="Arial" w:hAnsi="Arial" w:cs="Arial"/>
          <w:color w:val="000000" w:themeColor="text1"/>
          <w:sz w:val="20"/>
          <w:szCs w:val="20"/>
        </w:rPr>
      </w:pPr>
      <w:r w:rsidRPr="005C48E9">
        <w:rPr>
          <w:rFonts w:ascii="Arial" w:hAnsi="Arial" w:cs="Arial"/>
          <w:color w:val="000000" w:themeColor="text1"/>
          <w:sz w:val="20"/>
          <w:szCs w:val="20"/>
        </w:rPr>
        <w:t xml:space="preserve">Pessoa com deficiência categoria da deficiência </w:t>
      </w:r>
      <w:proofErr w:type="gramStart"/>
      <w:r w:rsidRPr="005C48E9">
        <w:rPr>
          <w:rFonts w:ascii="Arial" w:hAnsi="Arial" w:cs="Arial"/>
          <w:color w:val="000000" w:themeColor="text1"/>
          <w:sz w:val="20"/>
          <w:szCs w:val="20"/>
        </w:rPr>
        <w:t xml:space="preserve">(  </w:t>
      </w:r>
      <w:proofErr w:type="gramEnd"/>
      <w:r w:rsidRPr="005C48E9">
        <w:rPr>
          <w:rFonts w:ascii="Arial" w:hAnsi="Arial" w:cs="Arial"/>
          <w:color w:val="000000" w:themeColor="text1"/>
          <w:sz w:val="20"/>
          <w:szCs w:val="20"/>
        </w:rPr>
        <w:t xml:space="preserve">) auditiva, (   ) visual (   ) física (   ) intelectual.  </w:t>
      </w:r>
    </w:p>
    <w:p w14:paraId="61B3233E" w14:textId="203F3A46" w:rsidR="00C25B29" w:rsidRPr="005C48E9" w:rsidRDefault="00820E4A" w:rsidP="00820E4A">
      <w:pPr>
        <w:autoSpaceDE w:val="0"/>
        <w:autoSpaceDN w:val="0"/>
        <w:adjustRightInd w:val="0"/>
        <w:jc w:val="both"/>
        <w:rPr>
          <w:rFonts w:ascii="Arial" w:hAnsi="Arial" w:cs="Arial"/>
          <w:color w:val="000000" w:themeColor="text1"/>
          <w:spacing w:val="20"/>
          <w:sz w:val="20"/>
          <w:szCs w:val="20"/>
        </w:rPr>
      </w:pPr>
      <w:r w:rsidRPr="005C48E9">
        <w:rPr>
          <w:rFonts w:ascii="Arial" w:hAnsi="Arial" w:cs="Arial"/>
          <w:color w:val="000000" w:themeColor="text1"/>
          <w:sz w:val="20"/>
          <w:szCs w:val="20"/>
        </w:rPr>
        <w:t xml:space="preserve">O requerente deverá assinalar com um </w:t>
      </w:r>
      <w:r w:rsidRPr="005C48E9">
        <w:rPr>
          <w:rFonts w:ascii="Arial" w:hAnsi="Arial" w:cs="Arial"/>
          <w:b/>
          <w:color w:val="000000" w:themeColor="text1"/>
          <w:sz w:val="20"/>
          <w:szCs w:val="20"/>
        </w:rPr>
        <w:t xml:space="preserve">X </w:t>
      </w:r>
      <w:r w:rsidRPr="005C48E9">
        <w:rPr>
          <w:rFonts w:ascii="Arial" w:hAnsi="Arial" w:cs="Arial"/>
          <w:color w:val="000000" w:themeColor="text1"/>
          <w:sz w:val="20"/>
          <w:szCs w:val="20"/>
        </w:rPr>
        <w:t xml:space="preserve">o tipo de recurso de acessibilidade que necessita para realizar a prova referente ao </w:t>
      </w:r>
      <w:r w:rsidR="00C25B29" w:rsidRPr="005C48E9">
        <w:rPr>
          <w:rFonts w:ascii="Arial" w:hAnsi="Arial" w:cs="Arial"/>
          <w:color w:val="000000" w:themeColor="text1"/>
          <w:sz w:val="20"/>
          <w:szCs w:val="20"/>
        </w:rPr>
        <w:t xml:space="preserve">Edital </w:t>
      </w:r>
      <w:r w:rsidR="00C25B29" w:rsidRPr="005C48E9">
        <w:rPr>
          <w:rFonts w:ascii="Arial" w:hAnsi="Arial" w:cs="Arial"/>
          <w:color w:val="000000" w:themeColor="text1"/>
          <w:spacing w:val="20"/>
          <w:sz w:val="20"/>
          <w:szCs w:val="20"/>
        </w:rPr>
        <w:t>Nº</w:t>
      </w:r>
      <w:r w:rsidR="00D81720" w:rsidRPr="005C48E9">
        <w:rPr>
          <w:rFonts w:ascii="Arial" w:hAnsi="Arial" w:cs="Arial"/>
          <w:color w:val="000000" w:themeColor="text1"/>
          <w:spacing w:val="20"/>
          <w:sz w:val="20"/>
          <w:szCs w:val="20"/>
        </w:rPr>
        <w:t xml:space="preserve"> </w:t>
      </w:r>
      <w:r w:rsidR="008A4BFA" w:rsidRPr="005C48E9">
        <w:rPr>
          <w:rFonts w:ascii="Arial" w:hAnsi="Arial" w:cs="Arial"/>
          <w:color w:val="000000" w:themeColor="text1"/>
          <w:spacing w:val="20"/>
          <w:sz w:val="20"/>
          <w:szCs w:val="20"/>
        </w:rPr>
        <w:t>2</w:t>
      </w:r>
      <w:r w:rsidR="00C25B29" w:rsidRPr="005C48E9">
        <w:rPr>
          <w:rFonts w:ascii="Arial" w:hAnsi="Arial" w:cs="Arial"/>
          <w:color w:val="000000" w:themeColor="text1"/>
          <w:spacing w:val="20"/>
          <w:sz w:val="20"/>
          <w:szCs w:val="20"/>
        </w:rPr>
        <w:t xml:space="preserve">/2020 Região de </w:t>
      </w:r>
      <w:r w:rsidR="008A4BFA" w:rsidRPr="005C48E9">
        <w:rPr>
          <w:rFonts w:ascii="Arial" w:hAnsi="Arial" w:cs="Arial"/>
          <w:color w:val="000000" w:themeColor="text1"/>
          <w:spacing w:val="20"/>
          <w:sz w:val="20"/>
          <w:szCs w:val="20"/>
        </w:rPr>
        <w:t>Garibaldi.</w:t>
      </w:r>
    </w:p>
    <w:p w14:paraId="6C4A3595" w14:textId="305BF1D8" w:rsidR="00820E4A" w:rsidRPr="005C48E9" w:rsidRDefault="00C25B29" w:rsidP="00820E4A">
      <w:pPr>
        <w:autoSpaceDE w:val="0"/>
        <w:autoSpaceDN w:val="0"/>
        <w:adjustRightInd w:val="0"/>
        <w:jc w:val="both"/>
        <w:rPr>
          <w:rFonts w:ascii="Arial" w:hAnsi="Arial" w:cs="Arial"/>
          <w:color w:val="000000" w:themeColor="text1"/>
          <w:sz w:val="20"/>
          <w:szCs w:val="20"/>
        </w:rPr>
      </w:pPr>
      <w:r w:rsidRPr="005C48E9">
        <w:rPr>
          <w:rFonts w:ascii="Arial" w:hAnsi="Arial" w:cs="Arial"/>
          <w:color w:val="000000" w:themeColor="text1"/>
          <w:sz w:val="20"/>
          <w:szCs w:val="20"/>
        </w:rPr>
        <w:t xml:space="preserve"> </w:t>
      </w:r>
    </w:p>
    <w:tbl>
      <w:tblPr>
        <w:tblStyle w:val="Tabelacomgrade"/>
        <w:tblW w:w="0" w:type="auto"/>
        <w:tblInd w:w="108" w:type="dxa"/>
        <w:tblLook w:val="04A0" w:firstRow="1" w:lastRow="0" w:firstColumn="1" w:lastColumn="0" w:noHBand="0" w:noVBand="1"/>
      </w:tblPr>
      <w:tblGrid>
        <w:gridCol w:w="411"/>
        <w:gridCol w:w="8201"/>
      </w:tblGrid>
      <w:tr w:rsidR="005C48E9" w:rsidRPr="005C48E9" w14:paraId="7329D710" w14:textId="77777777" w:rsidTr="00820E4A">
        <w:tc>
          <w:tcPr>
            <w:tcW w:w="426" w:type="dxa"/>
            <w:tcBorders>
              <w:top w:val="single" w:sz="4" w:space="0" w:color="auto"/>
              <w:left w:val="single" w:sz="4" w:space="0" w:color="auto"/>
              <w:bottom w:val="single" w:sz="4" w:space="0" w:color="auto"/>
              <w:right w:val="single" w:sz="4" w:space="0" w:color="auto"/>
            </w:tcBorders>
          </w:tcPr>
          <w:p w14:paraId="75F67FD3"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hideMark/>
          </w:tcPr>
          <w:p w14:paraId="0C92B4AC" w14:textId="77777777" w:rsidR="00820E4A" w:rsidRPr="005C48E9" w:rsidRDefault="00820E4A">
            <w:pPr>
              <w:autoSpaceDE w:val="0"/>
              <w:autoSpaceDN w:val="0"/>
              <w:adjustRightInd w:val="0"/>
              <w:jc w:val="both"/>
              <w:rPr>
                <w:rFonts w:ascii="Arial" w:hAnsi="Arial" w:cs="Arial"/>
                <w:color w:val="000000" w:themeColor="text1"/>
                <w:lang w:eastAsia="pt-BR"/>
              </w:rPr>
            </w:pPr>
            <w:r w:rsidRPr="005C48E9">
              <w:rPr>
                <w:rFonts w:ascii="Arial" w:hAnsi="Arial" w:cs="Arial"/>
                <w:b/>
                <w:color w:val="000000" w:themeColor="text1"/>
                <w:lang w:eastAsia="pt-BR"/>
              </w:rPr>
              <w:t>Prova ampliada:</w:t>
            </w:r>
            <w:r w:rsidRPr="005C48E9">
              <w:rPr>
                <w:rFonts w:ascii="Arial" w:hAnsi="Arial" w:cs="Arial"/>
                <w:color w:val="000000" w:themeColor="text1"/>
                <w:lang w:eastAsia="pt-BR"/>
              </w:rPr>
              <w:t xml:space="preserve"> Indicado para candidatos com baixa visão ou visão monocular, essas provas são impressas com fonte 24</w:t>
            </w:r>
            <w:proofErr w:type="gramStart"/>
            <w:r w:rsidRPr="005C48E9">
              <w:rPr>
                <w:rFonts w:ascii="Arial" w:hAnsi="Arial" w:cs="Arial"/>
                <w:color w:val="000000" w:themeColor="text1"/>
                <w:lang w:eastAsia="pt-BR"/>
              </w:rPr>
              <w:t xml:space="preserve">  </w:t>
            </w:r>
            <w:proofErr w:type="gramEnd"/>
            <w:r w:rsidRPr="005C48E9">
              <w:rPr>
                <w:rFonts w:ascii="Arial" w:hAnsi="Arial" w:cs="Arial"/>
                <w:color w:val="000000" w:themeColor="text1"/>
                <w:lang w:eastAsia="pt-BR"/>
              </w:rPr>
              <w:t>e imagem ampliadas. Os candidatos poderão ser acomodados individualmente, se houver necessidade de auxílio de ledor ou transcritor.</w:t>
            </w:r>
          </w:p>
        </w:tc>
      </w:tr>
      <w:tr w:rsidR="005C48E9" w:rsidRPr="005C48E9" w14:paraId="15C1AE7F" w14:textId="77777777" w:rsidTr="00820E4A">
        <w:tc>
          <w:tcPr>
            <w:tcW w:w="426" w:type="dxa"/>
            <w:tcBorders>
              <w:top w:val="single" w:sz="4" w:space="0" w:color="auto"/>
              <w:left w:val="single" w:sz="4" w:space="0" w:color="auto"/>
              <w:bottom w:val="single" w:sz="4" w:space="0" w:color="auto"/>
              <w:right w:val="single" w:sz="4" w:space="0" w:color="auto"/>
            </w:tcBorders>
          </w:tcPr>
          <w:p w14:paraId="272C83F0"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hideMark/>
          </w:tcPr>
          <w:p w14:paraId="71CE633A" w14:textId="57544AF4" w:rsidR="00820E4A" w:rsidRPr="005C48E9" w:rsidRDefault="00820E4A" w:rsidP="006113CF">
            <w:pPr>
              <w:jc w:val="both"/>
              <w:rPr>
                <w:rFonts w:ascii="Arial" w:hAnsi="Arial" w:cs="Arial"/>
                <w:color w:val="000000" w:themeColor="text1"/>
                <w:lang w:eastAsia="pt-BR"/>
              </w:rPr>
            </w:pPr>
            <w:r w:rsidRPr="005C48E9">
              <w:rPr>
                <w:rFonts w:ascii="Arial" w:hAnsi="Arial" w:cs="Arial"/>
                <w:b/>
                <w:color w:val="000000" w:themeColor="text1"/>
                <w:lang w:eastAsia="pt-BR"/>
              </w:rPr>
              <w:t>Prova em braile:</w:t>
            </w:r>
            <w:r w:rsidRPr="005C48E9">
              <w:rPr>
                <w:rFonts w:ascii="Arial" w:hAnsi="Arial" w:cs="Arial"/>
                <w:color w:val="000000" w:themeColor="text1"/>
                <w:lang w:eastAsia="pt-BR"/>
              </w:rPr>
              <w:t> Indicada para candidatos com deficiência visual/cegos, as provas em braile são transcritas segundo um código em relevo e aplicadas em salas individuais. Neste caso, o candidato conta com um ledor das questões e um transcritor de respostas.</w:t>
            </w:r>
          </w:p>
        </w:tc>
      </w:tr>
      <w:tr w:rsidR="005C48E9" w:rsidRPr="005C48E9" w14:paraId="76690993" w14:textId="77777777" w:rsidTr="00820E4A">
        <w:tc>
          <w:tcPr>
            <w:tcW w:w="426" w:type="dxa"/>
            <w:tcBorders>
              <w:top w:val="single" w:sz="4" w:space="0" w:color="auto"/>
              <w:left w:val="single" w:sz="4" w:space="0" w:color="auto"/>
              <w:bottom w:val="single" w:sz="4" w:space="0" w:color="auto"/>
              <w:right w:val="single" w:sz="4" w:space="0" w:color="auto"/>
            </w:tcBorders>
          </w:tcPr>
          <w:p w14:paraId="424FEC84"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hideMark/>
          </w:tcPr>
          <w:p w14:paraId="0F316E81" w14:textId="77777777" w:rsidR="00820E4A" w:rsidRPr="005C48E9" w:rsidRDefault="00820E4A">
            <w:pPr>
              <w:jc w:val="both"/>
              <w:rPr>
                <w:rFonts w:ascii="Arial" w:hAnsi="Arial" w:cs="Arial"/>
                <w:color w:val="000000" w:themeColor="text1"/>
                <w:lang w:eastAsia="pt-BR"/>
              </w:rPr>
            </w:pPr>
            <w:r w:rsidRPr="005C48E9">
              <w:rPr>
                <w:rFonts w:ascii="Arial" w:hAnsi="Arial" w:cs="Arial"/>
                <w:b/>
                <w:color w:val="000000" w:themeColor="text1"/>
                <w:lang w:eastAsia="pt-BR"/>
              </w:rPr>
              <w:t xml:space="preserve">Auxílio ledor: </w:t>
            </w:r>
            <w:r w:rsidRPr="005C48E9">
              <w:rPr>
                <w:rFonts w:ascii="Arial" w:hAnsi="Arial" w:cs="Arial"/>
                <w:color w:val="000000" w:themeColor="text1"/>
                <w:lang w:eastAsia="pt-BR"/>
              </w:rPr>
              <w:t xml:space="preserve">Indicado para candidatos com deficiência visual/cego, visão monocular, deficiência intelectual, autismo, déficit de atenção, dislexia ou </w:t>
            </w:r>
            <w:proofErr w:type="spellStart"/>
            <w:r w:rsidRPr="005C48E9">
              <w:rPr>
                <w:rFonts w:ascii="Arial" w:hAnsi="Arial" w:cs="Arial"/>
                <w:color w:val="000000" w:themeColor="text1"/>
                <w:lang w:eastAsia="pt-BR"/>
              </w:rPr>
              <w:t>discalculia</w:t>
            </w:r>
            <w:proofErr w:type="spellEnd"/>
            <w:r w:rsidRPr="005C48E9">
              <w:rPr>
                <w:rFonts w:ascii="Arial" w:hAnsi="Arial" w:cs="Arial"/>
                <w:color w:val="000000" w:themeColor="text1"/>
                <w:lang w:eastAsia="pt-BR"/>
              </w:rPr>
              <w:t>. O atendimento é prestado individualmente por duplas de ledores, que também podem atuar como transcritores de respostas. </w:t>
            </w:r>
          </w:p>
        </w:tc>
      </w:tr>
      <w:tr w:rsidR="005C48E9" w:rsidRPr="005C48E9" w14:paraId="515A29B7" w14:textId="77777777" w:rsidTr="00820E4A">
        <w:tc>
          <w:tcPr>
            <w:tcW w:w="426" w:type="dxa"/>
            <w:tcBorders>
              <w:top w:val="single" w:sz="4" w:space="0" w:color="auto"/>
              <w:left w:val="single" w:sz="4" w:space="0" w:color="auto"/>
              <w:bottom w:val="single" w:sz="4" w:space="0" w:color="auto"/>
              <w:right w:val="single" w:sz="4" w:space="0" w:color="auto"/>
            </w:tcBorders>
          </w:tcPr>
          <w:p w14:paraId="36A14DE1"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hideMark/>
          </w:tcPr>
          <w:p w14:paraId="653585C8" w14:textId="77777777" w:rsidR="00820E4A" w:rsidRPr="005C48E9" w:rsidRDefault="00820E4A">
            <w:pPr>
              <w:jc w:val="both"/>
              <w:rPr>
                <w:rFonts w:ascii="Arial" w:hAnsi="Arial" w:cs="Arial"/>
                <w:color w:val="000000" w:themeColor="text1"/>
                <w:lang w:eastAsia="pt-BR"/>
              </w:rPr>
            </w:pPr>
            <w:r w:rsidRPr="005C48E9">
              <w:rPr>
                <w:rFonts w:ascii="Arial" w:hAnsi="Arial" w:cs="Arial"/>
                <w:b/>
                <w:color w:val="000000" w:themeColor="text1"/>
                <w:lang w:eastAsia="pt-BR"/>
              </w:rPr>
              <w:t>Auxílio para transcrição:</w:t>
            </w:r>
            <w:r w:rsidRPr="005C48E9">
              <w:rPr>
                <w:rFonts w:ascii="Arial" w:hAnsi="Arial" w:cs="Arial"/>
                <w:color w:val="000000" w:themeColor="text1"/>
                <w:lang w:eastAsia="pt-BR"/>
              </w:rPr>
              <w:t xml:space="preserve"> Candidatos com impossibilidades de escrever ou preencher o cartão-resposta podem contar com transcritores, que atuam em dupla e com o apoio de ledores. </w:t>
            </w:r>
          </w:p>
        </w:tc>
      </w:tr>
      <w:tr w:rsidR="005C48E9" w:rsidRPr="005C48E9" w14:paraId="201625EA" w14:textId="77777777" w:rsidTr="00820E4A">
        <w:tc>
          <w:tcPr>
            <w:tcW w:w="426" w:type="dxa"/>
            <w:tcBorders>
              <w:top w:val="single" w:sz="4" w:space="0" w:color="auto"/>
              <w:left w:val="single" w:sz="4" w:space="0" w:color="auto"/>
              <w:bottom w:val="single" w:sz="4" w:space="0" w:color="auto"/>
              <w:right w:val="single" w:sz="4" w:space="0" w:color="auto"/>
            </w:tcBorders>
          </w:tcPr>
          <w:p w14:paraId="0AFF2614"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hideMark/>
          </w:tcPr>
          <w:p w14:paraId="79648383" w14:textId="77777777" w:rsidR="00820E4A" w:rsidRPr="005C48E9" w:rsidRDefault="00820E4A">
            <w:pPr>
              <w:jc w:val="both"/>
              <w:rPr>
                <w:rFonts w:ascii="Arial" w:hAnsi="Arial" w:cs="Arial"/>
                <w:color w:val="000000" w:themeColor="text1"/>
                <w:lang w:eastAsia="pt-BR"/>
              </w:rPr>
            </w:pPr>
            <w:r w:rsidRPr="005C48E9">
              <w:rPr>
                <w:rFonts w:ascii="Arial" w:hAnsi="Arial" w:cs="Arial"/>
                <w:b/>
                <w:color w:val="000000" w:themeColor="text1"/>
                <w:lang w:eastAsia="pt-BR"/>
              </w:rPr>
              <w:t>Libras:</w:t>
            </w:r>
            <w:r w:rsidRPr="005C48E9">
              <w:rPr>
                <w:rFonts w:ascii="Arial" w:hAnsi="Arial" w:cs="Arial"/>
                <w:color w:val="000000" w:themeColor="text1"/>
                <w:lang w:eastAsia="pt-BR"/>
              </w:rPr>
              <w:t xml:space="preserve"> Candidatos usuários da Língua Brasileira de Sinais (Libras), que também podem solicitar apoio do tradutor-intérprete para esclarecer dúvidas na leitura dos enunciados, de palavras, expressões, textos em Língua Portuguesa.</w:t>
            </w:r>
          </w:p>
        </w:tc>
      </w:tr>
      <w:tr w:rsidR="00820E4A" w:rsidRPr="005C48E9" w14:paraId="472AA8A5" w14:textId="77777777" w:rsidTr="00820E4A">
        <w:tc>
          <w:tcPr>
            <w:tcW w:w="426" w:type="dxa"/>
            <w:tcBorders>
              <w:top w:val="single" w:sz="4" w:space="0" w:color="auto"/>
              <w:left w:val="single" w:sz="4" w:space="0" w:color="auto"/>
              <w:bottom w:val="single" w:sz="4" w:space="0" w:color="auto"/>
              <w:right w:val="single" w:sz="4" w:space="0" w:color="auto"/>
            </w:tcBorders>
          </w:tcPr>
          <w:p w14:paraId="0CB93616" w14:textId="77777777" w:rsidR="00820E4A" w:rsidRPr="005C48E9" w:rsidRDefault="00820E4A">
            <w:pPr>
              <w:autoSpaceDE w:val="0"/>
              <w:autoSpaceDN w:val="0"/>
              <w:adjustRightInd w:val="0"/>
              <w:jc w:val="both"/>
              <w:rPr>
                <w:rFonts w:ascii="Arial" w:hAnsi="Arial" w:cs="Arial"/>
                <w:color w:val="000000" w:themeColor="text1"/>
                <w:lang w:eastAsia="pt-BR"/>
              </w:rPr>
            </w:pPr>
          </w:p>
        </w:tc>
        <w:tc>
          <w:tcPr>
            <w:tcW w:w="8677" w:type="dxa"/>
            <w:tcBorders>
              <w:top w:val="single" w:sz="4" w:space="0" w:color="auto"/>
              <w:left w:val="single" w:sz="4" w:space="0" w:color="auto"/>
              <w:bottom w:val="single" w:sz="4" w:space="0" w:color="auto"/>
              <w:right w:val="single" w:sz="4" w:space="0" w:color="auto"/>
            </w:tcBorders>
          </w:tcPr>
          <w:p w14:paraId="385CA6AF" w14:textId="77777777" w:rsidR="00820E4A" w:rsidRPr="005C48E9" w:rsidRDefault="00820E4A">
            <w:pPr>
              <w:jc w:val="both"/>
              <w:rPr>
                <w:rFonts w:ascii="Arial" w:hAnsi="Arial" w:cs="Arial"/>
                <w:color w:val="000000" w:themeColor="text1"/>
                <w:lang w:eastAsia="pt-BR"/>
              </w:rPr>
            </w:pPr>
            <w:r w:rsidRPr="005C48E9">
              <w:rPr>
                <w:rFonts w:ascii="Arial" w:hAnsi="Arial" w:cs="Arial"/>
                <w:b/>
                <w:color w:val="000000" w:themeColor="text1"/>
                <w:lang w:eastAsia="pt-BR"/>
              </w:rPr>
              <w:t xml:space="preserve">Fácil acesso: </w:t>
            </w:r>
            <w:r w:rsidRPr="005C48E9">
              <w:rPr>
                <w:rFonts w:ascii="Arial" w:hAnsi="Arial" w:cs="Arial"/>
                <w:color w:val="000000" w:themeColor="text1"/>
                <w:lang w:eastAsia="pt-BR"/>
              </w:rPr>
              <w:t>Pessoas com dificuldades de se movimentar em decorrência da redução da mobilidade, flexibilidade, coordenação motora e/ou percepção têm direito a um local de prova com acessibilidade, próximas aos banheiros disponíveis no recinto. </w:t>
            </w:r>
          </w:p>
          <w:p w14:paraId="5573665C" w14:textId="77777777" w:rsidR="00820E4A" w:rsidRPr="005C48E9" w:rsidRDefault="00820E4A">
            <w:pPr>
              <w:autoSpaceDE w:val="0"/>
              <w:autoSpaceDN w:val="0"/>
              <w:adjustRightInd w:val="0"/>
              <w:jc w:val="both"/>
              <w:rPr>
                <w:rFonts w:ascii="Arial" w:hAnsi="Arial" w:cs="Arial"/>
                <w:color w:val="000000" w:themeColor="text1"/>
                <w:lang w:eastAsia="pt-BR"/>
              </w:rPr>
            </w:pPr>
          </w:p>
        </w:tc>
      </w:tr>
    </w:tbl>
    <w:p w14:paraId="4A9497E2" w14:textId="77777777" w:rsidR="00820E4A" w:rsidRPr="005C48E9" w:rsidRDefault="00820E4A" w:rsidP="00820E4A">
      <w:pPr>
        <w:autoSpaceDE w:val="0"/>
        <w:autoSpaceDN w:val="0"/>
        <w:adjustRightInd w:val="0"/>
        <w:rPr>
          <w:rFonts w:ascii="Arial" w:hAnsi="Arial" w:cs="Arial"/>
          <w:color w:val="000000" w:themeColor="text1"/>
          <w:sz w:val="20"/>
          <w:szCs w:val="20"/>
        </w:rPr>
      </w:pPr>
    </w:p>
    <w:p w14:paraId="4193A00E" w14:textId="77777777" w:rsidR="00820E4A" w:rsidRPr="005C48E9" w:rsidRDefault="00820E4A" w:rsidP="00820E4A">
      <w:pPr>
        <w:autoSpaceDE w:val="0"/>
        <w:autoSpaceDN w:val="0"/>
        <w:adjustRightInd w:val="0"/>
        <w:jc w:val="both"/>
        <w:rPr>
          <w:rFonts w:ascii="Arial" w:hAnsi="Arial" w:cs="Arial"/>
          <w:color w:val="000000" w:themeColor="text1"/>
          <w:sz w:val="20"/>
          <w:szCs w:val="20"/>
        </w:rPr>
      </w:pPr>
      <w:r w:rsidRPr="005C48E9">
        <w:rPr>
          <w:rFonts w:ascii="Arial" w:hAnsi="Arial" w:cs="Arial"/>
          <w:color w:val="000000" w:themeColor="text1"/>
          <w:sz w:val="20"/>
          <w:szCs w:val="20"/>
        </w:rPr>
        <w:t>Local e data.</w:t>
      </w:r>
      <w:proofErr w:type="gramStart"/>
      <w:r w:rsidRPr="005C48E9">
        <w:rPr>
          <w:rFonts w:ascii="Arial" w:hAnsi="Arial" w:cs="Arial"/>
          <w:color w:val="000000" w:themeColor="text1"/>
          <w:sz w:val="20"/>
          <w:szCs w:val="20"/>
        </w:rPr>
        <w:t>______________________</w:t>
      </w:r>
      <w:proofErr w:type="gramEnd"/>
    </w:p>
    <w:p w14:paraId="57700297" w14:textId="77777777" w:rsidR="00820E4A" w:rsidRDefault="00820E4A" w:rsidP="00820E4A">
      <w:pPr>
        <w:autoSpaceDE w:val="0"/>
        <w:autoSpaceDN w:val="0"/>
        <w:adjustRightInd w:val="0"/>
        <w:jc w:val="both"/>
        <w:rPr>
          <w:rFonts w:ascii="Arial" w:hAnsi="Arial" w:cs="Arial"/>
          <w:color w:val="000000" w:themeColor="text1"/>
          <w:sz w:val="20"/>
          <w:szCs w:val="20"/>
        </w:rPr>
      </w:pPr>
    </w:p>
    <w:p w14:paraId="55BB19A7" w14:textId="77777777" w:rsidR="00C1254D" w:rsidRDefault="00C1254D" w:rsidP="00820E4A">
      <w:pPr>
        <w:autoSpaceDE w:val="0"/>
        <w:autoSpaceDN w:val="0"/>
        <w:adjustRightInd w:val="0"/>
        <w:jc w:val="both"/>
        <w:rPr>
          <w:rFonts w:ascii="Arial" w:hAnsi="Arial" w:cs="Arial"/>
          <w:color w:val="000000" w:themeColor="text1"/>
          <w:sz w:val="20"/>
          <w:szCs w:val="20"/>
        </w:rPr>
      </w:pPr>
    </w:p>
    <w:p w14:paraId="05D3EEB1" w14:textId="77777777" w:rsidR="00C1254D" w:rsidRPr="005C48E9" w:rsidRDefault="00C1254D" w:rsidP="00820E4A">
      <w:pPr>
        <w:autoSpaceDE w:val="0"/>
        <w:autoSpaceDN w:val="0"/>
        <w:adjustRightInd w:val="0"/>
        <w:jc w:val="both"/>
        <w:rPr>
          <w:rFonts w:ascii="Arial" w:hAnsi="Arial" w:cs="Arial"/>
          <w:color w:val="000000" w:themeColor="text1"/>
          <w:sz w:val="20"/>
          <w:szCs w:val="20"/>
        </w:rPr>
      </w:pPr>
    </w:p>
    <w:p w14:paraId="7F203BF6" w14:textId="77777777" w:rsidR="00820E4A" w:rsidRPr="005C48E9" w:rsidRDefault="00820E4A" w:rsidP="00820E4A">
      <w:pPr>
        <w:autoSpaceDE w:val="0"/>
        <w:autoSpaceDN w:val="0"/>
        <w:adjustRightInd w:val="0"/>
        <w:jc w:val="center"/>
        <w:rPr>
          <w:rFonts w:ascii="Arial" w:hAnsi="Arial" w:cs="Arial"/>
          <w:color w:val="000000" w:themeColor="text1"/>
          <w:sz w:val="20"/>
          <w:szCs w:val="20"/>
        </w:rPr>
      </w:pPr>
      <w:r w:rsidRPr="005C48E9">
        <w:rPr>
          <w:rFonts w:ascii="Arial" w:hAnsi="Arial" w:cs="Arial"/>
          <w:color w:val="000000" w:themeColor="text1"/>
          <w:sz w:val="20"/>
          <w:szCs w:val="20"/>
        </w:rPr>
        <w:t>___________________________</w:t>
      </w:r>
    </w:p>
    <w:p w14:paraId="12A935CB" w14:textId="77777777" w:rsidR="00820E4A" w:rsidRPr="005C48E9" w:rsidRDefault="00820E4A" w:rsidP="00820E4A">
      <w:pPr>
        <w:autoSpaceDE w:val="0"/>
        <w:autoSpaceDN w:val="0"/>
        <w:adjustRightInd w:val="0"/>
        <w:jc w:val="center"/>
        <w:rPr>
          <w:rFonts w:ascii="Arial" w:hAnsi="Arial" w:cs="Arial"/>
          <w:color w:val="000000" w:themeColor="text1"/>
          <w:sz w:val="20"/>
          <w:szCs w:val="20"/>
        </w:rPr>
      </w:pPr>
      <w:r w:rsidRPr="005C48E9">
        <w:rPr>
          <w:rFonts w:ascii="Arial" w:hAnsi="Arial" w:cs="Arial"/>
          <w:color w:val="000000" w:themeColor="text1"/>
          <w:sz w:val="20"/>
          <w:szCs w:val="20"/>
        </w:rPr>
        <w:t>Nome completo do requerente</w:t>
      </w:r>
    </w:p>
    <w:p w14:paraId="3BDB1CEC" w14:textId="77777777" w:rsidR="003C418C" w:rsidRPr="005C48E9" w:rsidRDefault="003C418C" w:rsidP="00820E4A">
      <w:pPr>
        <w:autoSpaceDE w:val="0"/>
        <w:autoSpaceDN w:val="0"/>
        <w:adjustRightInd w:val="0"/>
        <w:jc w:val="center"/>
        <w:rPr>
          <w:rFonts w:ascii="Arial" w:hAnsi="Arial" w:cs="Arial"/>
          <w:color w:val="000000" w:themeColor="text1"/>
          <w:sz w:val="20"/>
          <w:szCs w:val="20"/>
        </w:rPr>
      </w:pPr>
    </w:p>
    <w:p w14:paraId="019C969F" w14:textId="230EB033" w:rsidR="00820E4A" w:rsidRPr="005C48E9" w:rsidRDefault="00820E4A" w:rsidP="00820E4A">
      <w:pPr>
        <w:pStyle w:val="Default"/>
        <w:jc w:val="center"/>
        <w:rPr>
          <w:noProof/>
          <w:color w:val="000000" w:themeColor="text1"/>
          <w:sz w:val="20"/>
          <w:szCs w:val="20"/>
          <w:lang w:eastAsia="pt-BR"/>
        </w:rPr>
      </w:pPr>
    </w:p>
    <w:p w14:paraId="058A60A9" w14:textId="77777777" w:rsidR="0093051B" w:rsidRPr="005C48E9" w:rsidRDefault="0093051B" w:rsidP="00820E4A">
      <w:pPr>
        <w:pStyle w:val="Default"/>
        <w:jc w:val="center"/>
        <w:rPr>
          <w:noProof/>
          <w:color w:val="000000" w:themeColor="text1"/>
          <w:sz w:val="20"/>
          <w:szCs w:val="20"/>
          <w:lang w:eastAsia="pt-BR"/>
        </w:rPr>
      </w:pPr>
    </w:p>
    <w:p w14:paraId="40B3357A" w14:textId="77777777" w:rsidR="00043DB4" w:rsidRPr="005C48E9" w:rsidRDefault="00043DB4" w:rsidP="00820E4A">
      <w:pPr>
        <w:pStyle w:val="Default"/>
        <w:jc w:val="center"/>
        <w:rPr>
          <w:b/>
          <w:bCs/>
          <w:color w:val="000000" w:themeColor="text1"/>
          <w:spacing w:val="20"/>
          <w:sz w:val="20"/>
          <w:szCs w:val="20"/>
        </w:rPr>
        <w:sectPr w:rsidR="00043DB4" w:rsidRPr="005C48E9" w:rsidSect="0093051B">
          <w:pgSz w:w="11906" w:h="16838"/>
          <w:pgMar w:top="680" w:right="1701" w:bottom="680" w:left="1701" w:header="709" w:footer="709" w:gutter="0"/>
          <w:cols w:space="708"/>
          <w:docGrid w:linePitch="360"/>
        </w:sectPr>
      </w:pPr>
    </w:p>
    <w:p w14:paraId="2479993D" w14:textId="2D3A8187" w:rsidR="00820E4A" w:rsidRDefault="006E2730" w:rsidP="00B81E1B">
      <w:pPr>
        <w:pStyle w:val="Default"/>
        <w:jc w:val="center"/>
        <w:rPr>
          <w:b/>
          <w:color w:val="000000" w:themeColor="text1"/>
          <w:spacing w:val="20"/>
          <w:sz w:val="20"/>
          <w:szCs w:val="20"/>
        </w:rPr>
      </w:pPr>
      <w:r w:rsidRPr="005C48E9">
        <w:rPr>
          <w:b/>
          <w:bCs/>
          <w:color w:val="000000" w:themeColor="text1"/>
          <w:spacing w:val="20"/>
          <w:sz w:val="20"/>
          <w:szCs w:val="20"/>
        </w:rPr>
        <w:t xml:space="preserve">ANEXO </w:t>
      </w:r>
      <w:r w:rsidR="00B81E1B" w:rsidRPr="005C48E9">
        <w:rPr>
          <w:b/>
          <w:bCs/>
          <w:color w:val="000000" w:themeColor="text1"/>
          <w:spacing w:val="20"/>
          <w:sz w:val="20"/>
          <w:szCs w:val="20"/>
        </w:rPr>
        <w:t>II</w:t>
      </w:r>
      <w:r w:rsidRPr="005C48E9">
        <w:rPr>
          <w:b/>
          <w:bCs/>
          <w:color w:val="000000" w:themeColor="text1"/>
          <w:spacing w:val="20"/>
          <w:sz w:val="20"/>
          <w:szCs w:val="20"/>
        </w:rPr>
        <w:t>- EDITAL</w:t>
      </w:r>
      <w:r w:rsidRPr="005C48E9">
        <w:rPr>
          <w:b/>
          <w:color w:val="000000" w:themeColor="text1"/>
          <w:spacing w:val="20"/>
          <w:sz w:val="20"/>
          <w:szCs w:val="20"/>
        </w:rPr>
        <w:t>Nº</w:t>
      </w:r>
      <w:r w:rsidR="00623395" w:rsidRPr="005C48E9">
        <w:rPr>
          <w:b/>
          <w:color w:val="000000" w:themeColor="text1"/>
          <w:spacing w:val="20"/>
          <w:sz w:val="20"/>
          <w:szCs w:val="20"/>
        </w:rPr>
        <w:t>2</w:t>
      </w:r>
      <w:r w:rsidRPr="005C48E9">
        <w:rPr>
          <w:b/>
          <w:color w:val="000000" w:themeColor="text1"/>
          <w:spacing w:val="20"/>
          <w:sz w:val="20"/>
          <w:szCs w:val="20"/>
        </w:rPr>
        <w:t xml:space="preserve">/2020 REGIÃO DE </w:t>
      </w:r>
      <w:r w:rsidR="008A4BFA" w:rsidRPr="005C48E9">
        <w:rPr>
          <w:b/>
          <w:color w:val="000000" w:themeColor="text1"/>
          <w:spacing w:val="20"/>
          <w:sz w:val="20"/>
          <w:szCs w:val="20"/>
        </w:rPr>
        <w:t>GARIBALDI</w:t>
      </w:r>
    </w:p>
    <w:p w14:paraId="3A51FFA7" w14:textId="77777777" w:rsidR="00AA34AD" w:rsidRPr="005C48E9" w:rsidRDefault="00AA34AD" w:rsidP="00B81E1B">
      <w:pPr>
        <w:pStyle w:val="Default"/>
        <w:jc w:val="center"/>
        <w:rPr>
          <w:b/>
          <w:bCs/>
          <w:color w:val="000000" w:themeColor="text1"/>
          <w:spacing w:val="20"/>
          <w:sz w:val="20"/>
          <w:szCs w:val="20"/>
        </w:rPr>
      </w:pPr>
    </w:p>
    <w:p w14:paraId="767F53D2" w14:textId="1F7C2C42" w:rsidR="00820E4A" w:rsidRPr="005C48E9" w:rsidRDefault="00382CE1" w:rsidP="00B81E1B">
      <w:pPr>
        <w:pStyle w:val="Default"/>
        <w:jc w:val="center"/>
        <w:rPr>
          <w:b/>
          <w:bCs/>
          <w:color w:val="000000" w:themeColor="text1"/>
          <w:spacing w:val="20"/>
          <w:sz w:val="20"/>
          <w:szCs w:val="20"/>
        </w:rPr>
      </w:pPr>
      <w:r w:rsidRPr="005C48E9">
        <w:rPr>
          <w:b/>
          <w:bCs/>
          <w:color w:val="000000" w:themeColor="text1"/>
          <w:spacing w:val="20"/>
          <w:sz w:val="20"/>
          <w:szCs w:val="20"/>
        </w:rPr>
        <w:t>RELAÇÃO DOS CU</w:t>
      </w:r>
      <w:r w:rsidR="005C4C3A" w:rsidRPr="005C48E9">
        <w:rPr>
          <w:b/>
          <w:bCs/>
          <w:color w:val="000000" w:themeColor="text1"/>
          <w:spacing w:val="20"/>
          <w:sz w:val="20"/>
          <w:szCs w:val="20"/>
        </w:rPr>
        <w:t>RSOS</w:t>
      </w:r>
    </w:p>
    <w:tbl>
      <w:tblPr>
        <w:tblW w:w="14343" w:type="dxa"/>
        <w:tblInd w:w="614" w:type="dxa"/>
        <w:tblCellMar>
          <w:left w:w="70" w:type="dxa"/>
          <w:right w:w="70" w:type="dxa"/>
        </w:tblCellMar>
        <w:tblLook w:val="04A0" w:firstRow="1" w:lastRow="0" w:firstColumn="1" w:lastColumn="0" w:noHBand="0" w:noVBand="1"/>
      </w:tblPr>
      <w:tblGrid>
        <w:gridCol w:w="1606"/>
        <w:gridCol w:w="1394"/>
        <w:gridCol w:w="5795"/>
        <w:gridCol w:w="1001"/>
        <w:gridCol w:w="1257"/>
        <w:gridCol w:w="1001"/>
        <w:gridCol w:w="1210"/>
        <w:gridCol w:w="1079"/>
      </w:tblGrid>
      <w:tr w:rsidR="00976E35" w:rsidRPr="00976E35" w14:paraId="10BBF341" w14:textId="77777777" w:rsidTr="00C1254D">
        <w:trPr>
          <w:trHeight w:val="250"/>
        </w:trPr>
        <w:tc>
          <w:tcPr>
            <w:tcW w:w="1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745F6F" w14:textId="77777777" w:rsidR="00976E35" w:rsidRPr="00976E35" w:rsidRDefault="00976E35" w:rsidP="00976E35">
            <w:pPr>
              <w:spacing w:after="0" w:line="240" w:lineRule="auto"/>
              <w:rPr>
                <w:rFonts w:eastAsia="Times New Roman" w:cs="Calibri"/>
                <w:b/>
                <w:bCs/>
                <w:color w:val="000000"/>
                <w:lang w:eastAsia="pt-BR"/>
              </w:rPr>
            </w:pPr>
            <w:r w:rsidRPr="00976E35">
              <w:rPr>
                <w:rFonts w:eastAsia="Times New Roman" w:cs="Calibri"/>
                <w:b/>
                <w:bCs/>
                <w:color w:val="000000"/>
                <w:lang w:eastAsia="pt-BR"/>
              </w:rPr>
              <w:t>Curso</w:t>
            </w:r>
          </w:p>
        </w:tc>
        <w:tc>
          <w:tcPr>
            <w:tcW w:w="1394" w:type="dxa"/>
            <w:tcBorders>
              <w:top w:val="single" w:sz="8" w:space="0" w:color="auto"/>
              <w:left w:val="nil"/>
              <w:bottom w:val="single" w:sz="4" w:space="0" w:color="auto"/>
              <w:right w:val="single" w:sz="4" w:space="0" w:color="auto"/>
            </w:tcBorders>
            <w:shd w:val="clear" w:color="auto" w:fill="auto"/>
            <w:noWrap/>
            <w:vAlign w:val="bottom"/>
            <w:hideMark/>
          </w:tcPr>
          <w:p w14:paraId="2F7E2AC6" w14:textId="77777777" w:rsidR="00976E35" w:rsidRPr="00976E35" w:rsidRDefault="00976E35" w:rsidP="00976E35">
            <w:pPr>
              <w:spacing w:after="0" w:line="240" w:lineRule="auto"/>
              <w:rPr>
                <w:rFonts w:eastAsia="Times New Roman" w:cs="Calibri"/>
                <w:b/>
                <w:bCs/>
                <w:color w:val="000000"/>
                <w:lang w:eastAsia="pt-BR"/>
              </w:rPr>
            </w:pPr>
            <w:r w:rsidRPr="00976E35">
              <w:rPr>
                <w:rFonts w:eastAsia="Times New Roman" w:cs="Calibri"/>
                <w:b/>
                <w:bCs/>
                <w:color w:val="000000"/>
                <w:lang w:eastAsia="pt-BR"/>
              </w:rPr>
              <w:t>Carga Horária</w:t>
            </w:r>
          </w:p>
        </w:tc>
        <w:tc>
          <w:tcPr>
            <w:tcW w:w="5795" w:type="dxa"/>
            <w:tcBorders>
              <w:top w:val="single" w:sz="8" w:space="0" w:color="auto"/>
              <w:left w:val="nil"/>
              <w:bottom w:val="single" w:sz="4" w:space="0" w:color="auto"/>
              <w:right w:val="single" w:sz="4" w:space="0" w:color="auto"/>
            </w:tcBorders>
            <w:shd w:val="clear" w:color="auto" w:fill="auto"/>
            <w:noWrap/>
            <w:vAlign w:val="bottom"/>
            <w:hideMark/>
          </w:tcPr>
          <w:p w14:paraId="163BB4BD" w14:textId="77777777" w:rsidR="00976E35" w:rsidRPr="00976E35" w:rsidRDefault="00976E35" w:rsidP="00976E35">
            <w:pPr>
              <w:spacing w:after="0" w:line="240" w:lineRule="auto"/>
              <w:rPr>
                <w:rFonts w:eastAsia="Times New Roman" w:cs="Calibri"/>
                <w:b/>
                <w:bCs/>
                <w:color w:val="000000"/>
                <w:lang w:eastAsia="pt-BR"/>
              </w:rPr>
            </w:pPr>
            <w:r w:rsidRPr="00976E35">
              <w:rPr>
                <w:rFonts w:eastAsia="Times New Roman" w:cs="Calibri"/>
                <w:b/>
                <w:bCs/>
                <w:color w:val="000000"/>
                <w:lang w:eastAsia="pt-BR"/>
              </w:rPr>
              <w:t>Escolaridade</w:t>
            </w:r>
          </w:p>
        </w:tc>
        <w:tc>
          <w:tcPr>
            <w:tcW w:w="1001" w:type="dxa"/>
            <w:tcBorders>
              <w:top w:val="single" w:sz="8" w:space="0" w:color="auto"/>
              <w:left w:val="nil"/>
              <w:bottom w:val="single" w:sz="4" w:space="0" w:color="auto"/>
              <w:right w:val="single" w:sz="4" w:space="0" w:color="auto"/>
            </w:tcBorders>
            <w:shd w:val="clear" w:color="auto" w:fill="auto"/>
            <w:noWrap/>
            <w:vAlign w:val="bottom"/>
            <w:hideMark/>
          </w:tcPr>
          <w:p w14:paraId="0B918317" w14:textId="77777777" w:rsidR="00976E35" w:rsidRPr="00976E35" w:rsidRDefault="00976E35" w:rsidP="00C1254D">
            <w:pPr>
              <w:spacing w:after="0" w:line="240" w:lineRule="auto"/>
              <w:jc w:val="center"/>
              <w:rPr>
                <w:rFonts w:eastAsia="Times New Roman" w:cs="Calibri"/>
                <w:b/>
                <w:bCs/>
                <w:color w:val="000000"/>
                <w:lang w:eastAsia="pt-BR"/>
              </w:rPr>
            </w:pPr>
            <w:r w:rsidRPr="00976E35">
              <w:rPr>
                <w:rFonts w:eastAsia="Times New Roman" w:cs="Calibri"/>
                <w:b/>
                <w:bCs/>
                <w:color w:val="000000"/>
                <w:lang w:eastAsia="pt-BR"/>
              </w:rPr>
              <w:t>Nº Vagas</w:t>
            </w:r>
          </w:p>
        </w:tc>
        <w:tc>
          <w:tcPr>
            <w:tcW w:w="1257" w:type="dxa"/>
            <w:tcBorders>
              <w:top w:val="single" w:sz="8" w:space="0" w:color="auto"/>
              <w:left w:val="nil"/>
              <w:bottom w:val="single" w:sz="4" w:space="0" w:color="auto"/>
              <w:right w:val="single" w:sz="4" w:space="0" w:color="auto"/>
            </w:tcBorders>
            <w:shd w:val="clear" w:color="auto" w:fill="auto"/>
            <w:noWrap/>
            <w:vAlign w:val="bottom"/>
            <w:hideMark/>
          </w:tcPr>
          <w:p w14:paraId="685EC752" w14:textId="77777777" w:rsidR="00976E35" w:rsidRPr="00976E35" w:rsidRDefault="00976E35" w:rsidP="00C1254D">
            <w:pPr>
              <w:spacing w:after="0" w:line="240" w:lineRule="auto"/>
              <w:jc w:val="center"/>
              <w:rPr>
                <w:rFonts w:eastAsia="Times New Roman" w:cs="Calibri"/>
                <w:b/>
                <w:bCs/>
                <w:color w:val="000000"/>
                <w:lang w:eastAsia="pt-BR"/>
              </w:rPr>
            </w:pPr>
            <w:r w:rsidRPr="00976E35">
              <w:rPr>
                <w:rFonts w:eastAsia="Times New Roman" w:cs="Calibri"/>
                <w:b/>
                <w:bCs/>
                <w:color w:val="000000"/>
                <w:lang w:eastAsia="pt-BR"/>
              </w:rPr>
              <w:t>Data Início</w:t>
            </w:r>
          </w:p>
        </w:tc>
        <w:tc>
          <w:tcPr>
            <w:tcW w:w="1001" w:type="dxa"/>
            <w:tcBorders>
              <w:top w:val="single" w:sz="8" w:space="0" w:color="auto"/>
              <w:left w:val="nil"/>
              <w:bottom w:val="single" w:sz="4" w:space="0" w:color="auto"/>
              <w:right w:val="single" w:sz="4" w:space="0" w:color="auto"/>
            </w:tcBorders>
            <w:shd w:val="clear" w:color="auto" w:fill="auto"/>
            <w:noWrap/>
            <w:vAlign w:val="bottom"/>
            <w:hideMark/>
          </w:tcPr>
          <w:p w14:paraId="171176F3" w14:textId="77777777" w:rsidR="00976E35" w:rsidRPr="00976E35" w:rsidRDefault="00976E35" w:rsidP="00C1254D">
            <w:pPr>
              <w:spacing w:after="0" w:line="240" w:lineRule="auto"/>
              <w:jc w:val="center"/>
              <w:rPr>
                <w:rFonts w:eastAsia="Times New Roman" w:cs="Calibri"/>
                <w:b/>
                <w:bCs/>
                <w:color w:val="000000"/>
                <w:lang w:eastAsia="pt-BR"/>
              </w:rPr>
            </w:pPr>
            <w:r w:rsidRPr="00976E35">
              <w:rPr>
                <w:rFonts w:eastAsia="Times New Roman" w:cs="Calibri"/>
                <w:b/>
                <w:bCs/>
                <w:color w:val="000000"/>
                <w:lang w:eastAsia="pt-BR"/>
              </w:rPr>
              <w:t>Turno</w:t>
            </w:r>
          </w:p>
        </w:tc>
        <w:tc>
          <w:tcPr>
            <w:tcW w:w="1210" w:type="dxa"/>
            <w:tcBorders>
              <w:top w:val="single" w:sz="8" w:space="0" w:color="auto"/>
              <w:left w:val="nil"/>
              <w:bottom w:val="single" w:sz="4" w:space="0" w:color="auto"/>
              <w:right w:val="single" w:sz="4" w:space="0" w:color="auto"/>
            </w:tcBorders>
            <w:shd w:val="clear" w:color="auto" w:fill="auto"/>
            <w:noWrap/>
            <w:vAlign w:val="bottom"/>
            <w:hideMark/>
          </w:tcPr>
          <w:p w14:paraId="140CF9CF" w14:textId="77777777" w:rsidR="00976E35" w:rsidRPr="00976E35" w:rsidRDefault="00976E35" w:rsidP="00C1254D">
            <w:pPr>
              <w:spacing w:after="0" w:line="240" w:lineRule="auto"/>
              <w:jc w:val="center"/>
              <w:rPr>
                <w:rFonts w:eastAsia="Times New Roman" w:cs="Calibri"/>
                <w:b/>
                <w:bCs/>
                <w:color w:val="000000"/>
                <w:lang w:eastAsia="pt-BR"/>
              </w:rPr>
            </w:pPr>
            <w:r w:rsidRPr="00976E35">
              <w:rPr>
                <w:rFonts w:eastAsia="Times New Roman" w:cs="Calibri"/>
                <w:b/>
                <w:bCs/>
                <w:color w:val="000000"/>
                <w:lang w:eastAsia="pt-BR"/>
              </w:rPr>
              <w:t>UO</w:t>
            </w:r>
          </w:p>
        </w:tc>
        <w:tc>
          <w:tcPr>
            <w:tcW w:w="1079" w:type="dxa"/>
            <w:tcBorders>
              <w:top w:val="single" w:sz="8" w:space="0" w:color="auto"/>
              <w:left w:val="nil"/>
              <w:bottom w:val="single" w:sz="4" w:space="0" w:color="auto"/>
              <w:right w:val="single" w:sz="8" w:space="0" w:color="auto"/>
            </w:tcBorders>
            <w:shd w:val="clear" w:color="auto" w:fill="auto"/>
            <w:noWrap/>
            <w:vAlign w:val="bottom"/>
            <w:hideMark/>
          </w:tcPr>
          <w:p w14:paraId="50D83026" w14:textId="77777777" w:rsidR="00976E35" w:rsidRPr="00976E35" w:rsidRDefault="00976E35" w:rsidP="00C1254D">
            <w:pPr>
              <w:spacing w:after="0" w:line="240" w:lineRule="auto"/>
              <w:jc w:val="center"/>
              <w:rPr>
                <w:rFonts w:eastAsia="Times New Roman" w:cs="Calibri"/>
                <w:b/>
                <w:bCs/>
                <w:color w:val="000000"/>
                <w:lang w:eastAsia="pt-BR"/>
              </w:rPr>
            </w:pPr>
            <w:r w:rsidRPr="00976E35">
              <w:rPr>
                <w:rFonts w:eastAsia="Times New Roman" w:cs="Calibri"/>
                <w:b/>
                <w:bCs/>
                <w:color w:val="000000"/>
                <w:lang w:eastAsia="pt-BR"/>
              </w:rPr>
              <w:t>Mês</w:t>
            </w:r>
          </w:p>
        </w:tc>
      </w:tr>
      <w:tr w:rsidR="00976E35" w:rsidRPr="00C1254D" w14:paraId="0FFFB700" w14:textId="77777777" w:rsidTr="00C1254D">
        <w:trPr>
          <w:trHeight w:val="751"/>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156FC91A"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Eletricista Industrial</w:t>
            </w:r>
          </w:p>
        </w:tc>
        <w:tc>
          <w:tcPr>
            <w:tcW w:w="1394" w:type="dxa"/>
            <w:tcBorders>
              <w:top w:val="nil"/>
              <w:left w:val="nil"/>
              <w:bottom w:val="single" w:sz="4" w:space="0" w:color="auto"/>
              <w:right w:val="single" w:sz="4" w:space="0" w:color="auto"/>
            </w:tcBorders>
            <w:shd w:val="clear" w:color="auto" w:fill="auto"/>
            <w:noWrap/>
            <w:vAlign w:val="center"/>
            <w:hideMark/>
          </w:tcPr>
          <w:p w14:paraId="7C829EAB"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800</w:t>
            </w:r>
          </w:p>
        </w:tc>
        <w:tc>
          <w:tcPr>
            <w:tcW w:w="5795" w:type="dxa"/>
            <w:tcBorders>
              <w:top w:val="nil"/>
              <w:left w:val="nil"/>
              <w:bottom w:val="single" w:sz="4" w:space="0" w:color="auto"/>
              <w:right w:val="single" w:sz="4" w:space="0" w:color="auto"/>
            </w:tcBorders>
            <w:shd w:val="clear" w:color="auto" w:fill="auto"/>
            <w:vAlign w:val="bottom"/>
            <w:hideMark/>
          </w:tcPr>
          <w:p w14:paraId="3A0DF71D"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44CDEA14"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25</w:t>
            </w:r>
          </w:p>
        </w:tc>
        <w:tc>
          <w:tcPr>
            <w:tcW w:w="1257" w:type="dxa"/>
            <w:tcBorders>
              <w:top w:val="nil"/>
              <w:left w:val="nil"/>
              <w:bottom w:val="single" w:sz="4" w:space="0" w:color="auto"/>
              <w:right w:val="single" w:sz="4" w:space="0" w:color="auto"/>
            </w:tcBorders>
            <w:shd w:val="clear" w:color="auto" w:fill="auto"/>
            <w:noWrap/>
            <w:vAlign w:val="center"/>
            <w:hideMark/>
          </w:tcPr>
          <w:p w14:paraId="2A99D33D"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6A499A0F"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Manhã</w:t>
            </w:r>
          </w:p>
        </w:tc>
        <w:tc>
          <w:tcPr>
            <w:tcW w:w="1210" w:type="dxa"/>
            <w:tcBorders>
              <w:top w:val="nil"/>
              <w:left w:val="nil"/>
              <w:bottom w:val="single" w:sz="4" w:space="0" w:color="auto"/>
              <w:right w:val="single" w:sz="4" w:space="0" w:color="auto"/>
            </w:tcBorders>
            <w:shd w:val="clear" w:color="auto" w:fill="auto"/>
            <w:vAlign w:val="center"/>
            <w:hideMark/>
          </w:tcPr>
          <w:p w14:paraId="24A8158E"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5F4FB5D6" w14:textId="2E78B9AB"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4F3967CA" w14:textId="77777777" w:rsidTr="00C1254D">
        <w:trPr>
          <w:trHeight w:val="751"/>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601C2FD3"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Eletricista Industrial</w:t>
            </w:r>
          </w:p>
        </w:tc>
        <w:tc>
          <w:tcPr>
            <w:tcW w:w="1394" w:type="dxa"/>
            <w:tcBorders>
              <w:top w:val="nil"/>
              <w:left w:val="nil"/>
              <w:bottom w:val="single" w:sz="4" w:space="0" w:color="auto"/>
              <w:right w:val="single" w:sz="4" w:space="0" w:color="auto"/>
            </w:tcBorders>
            <w:shd w:val="clear" w:color="auto" w:fill="auto"/>
            <w:noWrap/>
            <w:vAlign w:val="center"/>
            <w:hideMark/>
          </w:tcPr>
          <w:p w14:paraId="34638DAA"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800</w:t>
            </w:r>
          </w:p>
        </w:tc>
        <w:tc>
          <w:tcPr>
            <w:tcW w:w="5795" w:type="dxa"/>
            <w:tcBorders>
              <w:top w:val="nil"/>
              <w:left w:val="nil"/>
              <w:bottom w:val="single" w:sz="4" w:space="0" w:color="auto"/>
              <w:right w:val="single" w:sz="4" w:space="0" w:color="auto"/>
            </w:tcBorders>
            <w:shd w:val="clear" w:color="auto" w:fill="auto"/>
            <w:vAlign w:val="bottom"/>
            <w:hideMark/>
          </w:tcPr>
          <w:p w14:paraId="6A3E8EB1"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7CF517A1"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25</w:t>
            </w:r>
          </w:p>
        </w:tc>
        <w:tc>
          <w:tcPr>
            <w:tcW w:w="1257" w:type="dxa"/>
            <w:tcBorders>
              <w:top w:val="nil"/>
              <w:left w:val="nil"/>
              <w:bottom w:val="single" w:sz="4" w:space="0" w:color="auto"/>
              <w:right w:val="single" w:sz="4" w:space="0" w:color="auto"/>
            </w:tcBorders>
            <w:shd w:val="clear" w:color="auto" w:fill="auto"/>
            <w:noWrap/>
            <w:vAlign w:val="center"/>
            <w:hideMark/>
          </w:tcPr>
          <w:p w14:paraId="61987AF1"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31B14858"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Tarde</w:t>
            </w:r>
          </w:p>
        </w:tc>
        <w:tc>
          <w:tcPr>
            <w:tcW w:w="1210" w:type="dxa"/>
            <w:tcBorders>
              <w:top w:val="nil"/>
              <w:left w:val="nil"/>
              <w:bottom w:val="single" w:sz="4" w:space="0" w:color="auto"/>
              <w:right w:val="single" w:sz="4" w:space="0" w:color="auto"/>
            </w:tcBorders>
            <w:shd w:val="clear" w:color="auto" w:fill="auto"/>
            <w:vAlign w:val="center"/>
            <w:hideMark/>
          </w:tcPr>
          <w:p w14:paraId="793114CF"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6AF835EB" w14:textId="6877A5E4"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0C6357A2" w14:textId="77777777" w:rsidTr="00C1254D">
        <w:trPr>
          <w:trHeight w:val="751"/>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684F8E1E"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Mecânico de Usinagem CNC</w:t>
            </w:r>
          </w:p>
        </w:tc>
        <w:tc>
          <w:tcPr>
            <w:tcW w:w="1394" w:type="dxa"/>
            <w:tcBorders>
              <w:top w:val="nil"/>
              <w:left w:val="nil"/>
              <w:bottom w:val="single" w:sz="4" w:space="0" w:color="auto"/>
              <w:right w:val="single" w:sz="4" w:space="0" w:color="auto"/>
            </w:tcBorders>
            <w:shd w:val="clear" w:color="auto" w:fill="auto"/>
            <w:noWrap/>
            <w:vAlign w:val="center"/>
            <w:hideMark/>
          </w:tcPr>
          <w:p w14:paraId="4F0BF7A7"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800</w:t>
            </w:r>
          </w:p>
        </w:tc>
        <w:tc>
          <w:tcPr>
            <w:tcW w:w="5795" w:type="dxa"/>
            <w:tcBorders>
              <w:top w:val="nil"/>
              <w:left w:val="nil"/>
              <w:bottom w:val="single" w:sz="4" w:space="0" w:color="auto"/>
              <w:right w:val="single" w:sz="4" w:space="0" w:color="auto"/>
            </w:tcBorders>
            <w:shd w:val="clear" w:color="auto" w:fill="auto"/>
            <w:vAlign w:val="bottom"/>
            <w:hideMark/>
          </w:tcPr>
          <w:p w14:paraId="1928AAF2"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4832C142"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50</w:t>
            </w:r>
          </w:p>
        </w:tc>
        <w:tc>
          <w:tcPr>
            <w:tcW w:w="1257" w:type="dxa"/>
            <w:tcBorders>
              <w:top w:val="nil"/>
              <w:left w:val="nil"/>
              <w:bottom w:val="single" w:sz="4" w:space="0" w:color="auto"/>
              <w:right w:val="single" w:sz="4" w:space="0" w:color="auto"/>
            </w:tcBorders>
            <w:shd w:val="clear" w:color="auto" w:fill="auto"/>
            <w:noWrap/>
            <w:vAlign w:val="center"/>
            <w:hideMark/>
          </w:tcPr>
          <w:p w14:paraId="5E2CD56B"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79045EE8"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Manhã</w:t>
            </w:r>
          </w:p>
        </w:tc>
        <w:tc>
          <w:tcPr>
            <w:tcW w:w="1210" w:type="dxa"/>
            <w:tcBorders>
              <w:top w:val="nil"/>
              <w:left w:val="nil"/>
              <w:bottom w:val="single" w:sz="4" w:space="0" w:color="auto"/>
              <w:right w:val="single" w:sz="4" w:space="0" w:color="auto"/>
            </w:tcBorders>
            <w:shd w:val="clear" w:color="auto" w:fill="auto"/>
            <w:vAlign w:val="center"/>
            <w:hideMark/>
          </w:tcPr>
          <w:p w14:paraId="37B9DFD8"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70CD3B28" w14:textId="512414B0"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1A042C23" w14:textId="77777777" w:rsidTr="00C1254D">
        <w:trPr>
          <w:trHeight w:val="751"/>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5A259D1E"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Mecânico de Usinagem CNC</w:t>
            </w:r>
          </w:p>
        </w:tc>
        <w:tc>
          <w:tcPr>
            <w:tcW w:w="1394" w:type="dxa"/>
            <w:tcBorders>
              <w:top w:val="nil"/>
              <w:left w:val="nil"/>
              <w:bottom w:val="single" w:sz="4" w:space="0" w:color="auto"/>
              <w:right w:val="single" w:sz="4" w:space="0" w:color="auto"/>
            </w:tcBorders>
            <w:shd w:val="clear" w:color="auto" w:fill="auto"/>
            <w:noWrap/>
            <w:vAlign w:val="center"/>
            <w:hideMark/>
          </w:tcPr>
          <w:p w14:paraId="70097BBC"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800</w:t>
            </w:r>
          </w:p>
        </w:tc>
        <w:tc>
          <w:tcPr>
            <w:tcW w:w="5795" w:type="dxa"/>
            <w:tcBorders>
              <w:top w:val="nil"/>
              <w:left w:val="nil"/>
              <w:bottom w:val="single" w:sz="4" w:space="0" w:color="auto"/>
              <w:right w:val="single" w:sz="4" w:space="0" w:color="auto"/>
            </w:tcBorders>
            <w:shd w:val="clear" w:color="auto" w:fill="auto"/>
            <w:vAlign w:val="bottom"/>
            <w:hideMark/>
          </w:tcPr>
          <w:p w14:paraId="36DCD475"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50CF5B67"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25</w:t>
            </w:r>
          </w:p>
        </w:tc>
        <w:tc>
          <w:tcPr>
            <w:tcW w:w="1257" w:type="dxa"/>
            <w:tcBorders>
              <w:top w:val="nil"/>
              <w:left w:val="nil"/>
              <w:bottom w:val="single" w:sz="4" w:space="0" w:color="auto"/>
              <w:right w:val="single" w:sz="4" w:space="0" w:color="auto"/>
            </w:tcBorders>
            <w:shd w:val="clear" w:color="auto" w:fill="auto"/>
            <w:noWrap/>
            <w:vAlign w:val="center"/>
            <w:hideMark/>
          </w:tcPr>
          <w:p w14:paraId="3DF26286"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16BA7BEF"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Tarde</w:t>
            </w:r>
          </w:p>
        </w:tc>
        <w:tc>
          <w:tcPr>
            <w:tcW w:w="1210" w:type="dxa"/>
            <w:tcBorders>
              <w:top w:val="nil"/>
              <w:left w:val="nil"/>
              <w:bottom w:val="single" w:sz="4" w:space="0" w:color="auto"/>
              <w:right w:val="single" w:sz="4" w:space="0" w:color="auto"/>
            </w:tcBorders>
            <w:shd w:val="clear" w:color="auto" w:fill="auto"/>
            <w:vAlign w:val="center"/>
            <w:hideMark/>
          </w:tcPr>
          <w:p w14:paraId="0B313DB8"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7B1970AA" w14:textId="703A7D40"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3F6F4E7D" w14:textId="77777777" w:rsidTr="00C1254D">
        <w:trPr>
          <w:trHeight w:val="1002"/>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2D1DF04A"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Eletromecânico de Manutenção Industrial</w:t>
            </w:r>
          </w:p>
        </w:tc>
        <w:tc>
          <w:tcPr>
            <w:tcW w:w="1394" w:type="dxa"/>
            <w:tcBorders>
              <w:top w:val="nil"/>
              <w:left w:val="nil"/>
              <w:bottom w:val="single" w:sz="4" w:space="0" w:color="auto"/>
              <w:right w:val="single" w:sz="4" w:space="0" w:color="auto"/>
            </w:tcBorders>
            <w:shd w:val="clear" w:color="auto" w:fill="auto"/>
            <w:noWrap/>
            <w:vAlign w:val="center"/>
            <w:hideMark/>
          </w:tcPr>
          <w:p w14:paraId="70981BD9"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1.600</w:t>
            </w:r>
          </w:p>
        </w:tc>
        <w:tc>
          <w:tcPr>
            <w:tcW w:w="5795" w:type="dxa"/>
            <w:tcBorders>
              <w:top w:val="nil"/>
              <w:left w:val="nil"/>
              <w:bottom w:val="single" w:sz="4" w:space="0" w:color="auto"/>
              <w:right w:val="single" w:sz="4" w:space="0" w:color="auto"/>
            </w:tcBorders>
            <w:shd w:val="clear" w:color="auto" w:fill="auto"/>
            <w:vAlign w:val="bottom"/>
            <w:hideMark/>
          </w:tcPr>
          <w:p w14:paraId="1671534A"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1494F050"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25</w:t>
            </w:r>
          </w:p>
        </w:tc>
        <w:tc>
          <w:tcPr>
            <w:tcW w:w="1257" w:type="dxa"/>
            <w:tcBorders>
              <w:top w:val="nil"/>
              <w:left w:val="nil"/>
              <w:bottom w:val="single" w:sz="4" w:space="0" w:color="auto"/>
              <w:right w:val="single" w:sz="4" w:space="0" w:color="auto"/>
            </w:tcBorders>
            <w:shd w:val="clear" w:color="auto" w:fill="auto"/>
            <w:noWrap/>
            <w:vAlign w:val="center"/>
            <w:hideMark/>
          </w:tcPr>
          <w:p w14:paraId="30D3E9E8"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4CC12FA3"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Tarde</w:t>
            </w:r>
          </w:p>
        </w:tc>
        <w:tc>
          <w:tcPr>
            <w:tcW w:w="1210" w:type="dxa"/>
            <w:tcBorders>
              <w:top w:val="nil"/>
              <w:left w:val="nil"/>
              <w:bottom w:val="single" w:sz="4" w:space="0" w:color="auto"/>
              <w:right w:val="single" w:sz="4" w:space="0" w:color="auto"/>
            </w:tcBorders>
            <w:shd w:val="clear" w:color="auto" w:fill="auto"/>
            <w:vAlign w:val="center"/>
            <w:hideMark/>
          </w:tcPr>
          <w:p w14:paraId="2A4D6F8F"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77BD97A3" w14:textId="0EE3EDE0"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52D8EB6E" w14:textId="77777777" w:rsidTr="00C1254D">
        <w:trPr>
          <w:trHeight w:val="537"/>
        </w:trPr>
        <w:tc>
          <w:tcPr>
            <w:tcW w:w="1606" w:type="dxa"/>
            <w:tcBorders>
              <w:top w:val="nil"/>
              <w:left w:val="single" w:sz="8" w:space="0" w:color="auto"/>
              <w:bottom w:val="single" w:sz="4" w:space="0" w:color="auto"/>
              <w:right w:val="single" w:sz="4" w:space="0" w:color="auto"/>
            </w:tcBorders>
            <w:shd w:val="clear" w:color="auto" w:fill="auto"/>
            <w:vAlign w:val="center"/>
            <w:hideMark/>
          </w:tcPr>
          <w:p w14:paraId="2C22D812"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Mecânico de Manutenção de Máquinas Industriais</w:t>
            </w:r>
          </w:p>
        </w:tc>
        <w:tc>
          <w:tcPr>
            <w:tcW w:w="1394" w:type="dxa"/>
            <w:tcBorders>
              <w:top w:val="nil"/>
              <w:left w:val="nil"/>
              <w:bottom w:val="single" w:sz="4" w:space="0" w:color="auto"/>
              <w:right w:val="single" w:sz="4" w:space="0" w:color="auto"/>
            </w:tcBorders>
            <w:shd w:val="clear" w:color="auto" w:fill="auto"/>
            <w:noWrap/>
            <w:vAlign w:val="center"/>
            <w:hideMark/>
          </w:tcPr>
          <w:p w14:paraId="4FC7E907"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1.600</w:t>
            </w:r>
          </w:p>
        </w:tc>
        <w:tc>
          <w:tcPr>
            <w:tcW w:w="5795" w:type="dxa"/>
            <w:tcBorders>
              <w:top w:val="nil"/>
              <w:left w:val="nil"/>
              <w:bottom w:val="single" w:sz="4" w:space="0" w:color="auto"/>
              <w:right w:val="single" w:sz="4" w:space="0" w:color="auto"/>
            </w:tcBorders>
            <w:shd w:val="clear" w:color="auto" w:fill="auto"/>
            <w:vAlign w:val="bottom"/>
            <w:hideMark/>
          </w:tcPr>
          <w:p w14:paraId="43439E1D" w14:textId="77777777"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Idade: Ter, no mínimo, 14 anos no início do curso e, no máximo, 24 anos de idade na conclusão do curso. Escolaridade mínima: estar matriculado e frequentando ou ter concluído o Ensino Médio.</w:t>
            </w:r>
          </w:p>
        </w:tc>
        <w:tc>
          <w:tcPr>
            <w:tcW w:w="1001" w:type="dxa"/>
            <w:tcBorders>
              <w:top w:val="nil"/>
              <w:left w:val="nil"/>
              <w:bottom w:val="single" w:sz="4" w:space="0" w:color="auto"/>
              <w:right w:val="single" w:sz="4" w:space="0" w:color="auto"/>
            </w:tcBorders>
            <w:shd w:val="clear" w:color="auto" w:fill="auto"/>
            <w:noWrap/>
            <w:vAlign w:val="center"/>
            <w:hideMark/>
          </w:tcPr>
          <w:p w14:paraId="14159FF2"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25</w:t>
            </w:r>
          </w:p>
        </w:tc>
        <w:tc>
          <w:tcPr>
            <w:tcW w:w="1257" w:type="dxa"/>
            <w:tcBorders>
              <w:top w:val="nil"/>
              <w:left w:val="nil"/>
              <w:bottom w:val="single" w:sz="4" w:space="0" w:color="auto"/>
              <w:right w:val="single" w:sz="4" w:space="0" w:color="auto"/>
            </w:tcBorders>
            <w:shd w:val="clear" w:color="auto" w:fill="auto"/>
            <w:noWrap/>
            <w:vAlign w:val="center"/>
            <w:hideMark/>
          </w:tcPr>
          <w:p w14:paraId="1CA5BF7D"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20/07/2020</w:t>
            </w:r>
          </w:p>
        </w:tc>
        <w:tc>
          <w:tcPr>
            <w:tcW w:w="1001" w:type="dxa"/>
            <w:tcBorders>
              <w:top w:val="nil"/>
              <w:left w:val="nil"/>
              <w:bottom w:val="single" w:sz="4" w:space="0" w:color="auto"/>
              <w:right w:val="single" w:sz="4" w:space="0" w:color="auto"/>
            </w:tcBorders>
            <w:shd w:val="clear" w:color="auto" w:fill="auto"/>
            <w:noWrap/>
            <w:vAlign w:val="center"/>
            <w:hideMark/>
          </w:tcPr>
          <w:p w14:paraId="1DAFD735"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Manhã</w:t>
            </w:r>
          </w:p>
        </w:tc>
        <w:tc>
          <w:tcPr>
            <w:tcW w:w="1210" w:type="dxa"/>
            <w:tcBorders>
              <w:top w:val="nil"/>
              <w:left w:val="nil"/>
              <w:bottom w:val="single" w:sz="4" w:space="0" w:color="auto"/>
              <w:right w:val="single" w:sz="4" w:space="0" w:color="auto"/>
            </w:tcBorders>
            <w:shd w:val="clear" w:color="auto" w:fill="auto"/>
            <w:vAlign w:val="center"/>
            <w:hideMark/>
          </w:tcPr>
          <w:p w14:paraId="7DDFD9F3" w14:textId="77777777" w:rsidR="00976E35" w:rsidRPr="00C1254D" w:rsidRDefault="00976E35" w:rsidP="00976E35">
            <w:pPr>
              <w:spacing w:after="0" w:line="240" w:lineRule="auto"/>
              <w:jc w:val="center"/>
              <w:rPr>
                <w:rFonts w:eastAsia="Times New Roman" w:cs="Calibri"/>
                <w:color w:val="000000"/>
                <w:lang w:eastAsia="pt-BR"/>
              </w:rPr>
            </w:pPr>
            <w:r w:rsidRPr="00C1254D">
              <w:rPr>
                <w:rFonts w:eastAsia="Times New Roman" w:cs="Calibri"/>
                <w:color w:val="000000"/>
                <w:lang w:eastAsia="pt-BR"/>
              </w:rPr>
              <w:t>445 – CFP SENAI de Garibaldi</w:t>
            </w:r>
          </w:p>
        </w:tc>
        <w:tc>
          <w:tcPr>
            <w:tcW w:w="1079" w:type="dxa"/>
            <w:tcBorders>
              <w:top w:val="nil"/>
              <w:left w:val="nil"/>
              <w:bottom w:val="single" w:sz="4" w:space="0" w:color="auto"/>
              <w:right w:val="single" w:sz="8" w:space="0" w:color="auto"/>
            </w:tcBorders>
            <w:shd w:val="clear" w:color="auto" w:fill="auto"/>
            <w:noWrap/>
            <w:vAlign w:val="center"/>
            <w:hideMark/>
          </w:tcPr>
          <w:p w14:paraId="0FB94D58" w14:textId="592953F6" w:rsidR="00976E35" w:rsidRPr="00C1254D" w:rsidRDefault="00976E35" w:rsidP="00976E35">
            <w:pPr>
              <w:spacing w:after="0" w:line="240" w:lineRule="auto"/>
              <w:jc w:val="center"/>
              <w:rPr>
                <w:rFonts w:eastAsia="Times New Roman" w:cs="Calibri"/>
                <w:color w:val="000000"/>
                <w:lang w:eastAsia="pt-BR"/>
              </w:rPr>
            </w:pPr>
            <w:proofErr w:type="gramStart"/>
            <w:r w:rsidRPr="00C1254D">
              <w:rPr>
                <w:rFonts w:eastAsia="Times New Roman" w:cs="Calibri"/>
                <w:color w:val="000000"/>
                <w:lang w:eastAsia="pt-BR"/>
              </w:rPr>
              <w:t>jul</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r w:rsidR="00976E35" w:rsidRPr="00C1254D" w14:paraId="1FA71EAA" w14:textId="77777777" w:rsidTr="00C1254D">
        <w:trPr>
          <w:trHeight w:val="1306"/>
        </w:trPr>
        <w:tc>
          <w:tcPr>
            <w:tcW w:w="1606" w:type="dxa"/>
            <w:tcBorders>
              <w:top w:val="nil"/>
              <w:left w:val="single" w:sz="8" w:space="0" w:color="auto"/>
              <w:bottom w:val="single" w:sz="8" w:space="0" w:color="auto"/>
              <w:right w:val="single" w:sz="4" w:space="0" w:color="auto"/>
            </w:tcBorders>
            <w:shd w:val="clear" w:color="auto" w:fill="auto"/>
            <w:vAlign w:val="center"/>
            <w:hideMark/>
          </w:tcPr>
          <w:p w14:paraId="66CCB938"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 xml:space="preserve">Operador de Processos de Abate e Desossa de Aves (In </w:t>
            </w:r>
            <w:proofErr w:type="spellStart"/>
            <w:r w:rsidRPr="00C1254D">
              <w:rPr>
                <w:rFonts w:eastAsia="Times New Roman" w:cs="Calibri"/>
                <w:color w:val="000000"/>
                <w:lang w:eastAsia="pt-BR"/>
              </w:rPr>
              <w:t>Company</w:t>
            </w:r>
            <w:proofErr w:type="spellEnd"/>
            <w:r w:rsidRPr="00C1254D">
              <w:rPr>
                <w:rFonts w:eastAsia="Times New Roman" w:cs="Calibri"/>
                <w:color w:val="000000"/>
                <w:lang w:eastAsia="pt-BR"/>
              </w:rPr>
              <w:t>)</w:t>
            </w:r>
          </w:p>
        </w:tc>
        <w:tc>
          <w:tcPr>
            <w:tcW w:w="1394" w:type="dxa"/>
            <w:tcBorders>
              <w:top w:val="nil"/>
              <w:left w:val="nil"/>
              <w:bottom w:val="single" w:sz="8" w:space="0" w:color="auto"/>
              <w:right w:val="single" w:sz="4" w:space="0" w:color="auto"/>
            </w:tcBorders>
            <w:shd w:val="clear" w:color="auto" w:fill="auto"/>
            <w:noWrap/>
            <w:vAlign w:val="center"/>
            <w:hideMark/>
          </w:tcPr>
          <w:p w14:paraId="56EA8683" w14:textId="77777777" w:rsidR="00976E35" w:rsidRPr="00C1254D" w:rsidRDefault="00976E35" w:rsidP="00C1254D">
            <w:pPr>
              <w:spacing w:after="0" w:line="240" w:lineRule="auto"/>
              <w:jc w:val="center"/>
              <w:rPr>
                <w:rFonts w:eastAsia="Times New Roman" w:cs="Calibri"/>
                <w:color w:val="000000"/>
                <w:lang w:eastAsia="pt-BR"/>
              </w:rPr>
            </w:pPr>
            <w:r w:rsidRPr="00C1254D">
              <w:rPr>
                <w:rFonts w:eastAsia="Times New Roman" w:cs="Calibri"/>
                <w:color w:val="000000"/>
                <w:lang w:eastAsia="pt-BR"/>
              </w:rPr>
              <w:t>1.600</w:t>
            </w:r>
          </w:p>
        </w:tc>
        <w:tc>
          <w:tcPr>
            <w:tcW w:w="5795" w:type="dxa"/>
            <w:tcBorders>
              <w:top w:val="nil"/>
              <w:left w:val="nil"/>
              <w:bottom w:val="single" w:sz="8" w:space="0" w:color="auto"/>
              <w:right w:val="single" w:sz="4" w:space="0" w:color="auto"/>
            </w:tcBorders>
            <w:shd w:val="clear" w:color="auto" w:fill="auto"/>
            <w:vAlign w:val="bottom"/>
            <w:hideMark/>
          </w:tcPr>
          <w:p w14:paraId="7E374260" w14:textId="265F112F" w:rsidR="00976E35" w:rsidRPr="00C1254D" w:rsidRDefault="00976E35" w:rsidP="00C1254D">
            <w:pPr>
              <w:spacing w:after="0" w:line="240" w:lineRule="auto"/>
              <w:jc w:val="both"/>
              <w:rPr>
                <w:rFonts w:eastAsia="Times New Roman" w:cs="Calibri"/>
                <w:color w:val="000000"/>
                <w:lang w:eastAsia="pt-BR"/>
              </w:rPr>
            </w:pPr>
            <w:r w:rsidRPr="00C1254D">
              <w:rPr>
                <w:rFonts w:eastAsia="Times New Roman" w:cs="Calibri"/>
                <w:color w:val="000000"/>
                <w:lang w:eastAsia="pt-BR"/>
              </w:rPr>
              <w:t xml:space="preserve">Ter, no mínimo, 16 anos no início do curso e, no máximo, 24 anos de idade na conclusão do mesmo; </w:t>
            </w:r>
            <w:r w:rsidR="00C1254D">
              <w:rPr>
                <w:rFonts w:eastAsia="Times New Roman" w:cs="Calibri"/>
                <w:color w:val="000000"/>
                <w:lang w:eastAsia="pt-BR"/>
              </w:rPr>
              <w:t>Escolaridade m</w:t>
            </w:r>
            <w:r w:rsidRPr="00C1254D">
              <w:rPr>
                <w:rFonts w:eastAsia="Times New Roman" w:cs="Calibri"/>
                <w:color w:val="000000"/>
                <w:lang w:eastAsia="pt-BR"/>
              </w:rPr>
              <w:t>ínima: estar matriculado e frequentando ou ter concluído o Ensino Fundamental.</w:t>
            </w:r>
          </w:p>
        </w:tc>
        <w:tc>
          <w:tcPr>
            <w:tcW w:w="1001" w:type="dxa"/>
            <w:tcBorders>
              <w:top w:val="nil"/>
              <w:left w:val="nil"/>
              <w:bottom w:val="single" w:sz="8" w:space="0" w:color="auto"/>
              <w:right w:val="single" w:sz="4" w:space="0" w:color="auto"/>
            </w:tcBorders>
            <w:shd w:val="clear" w:color="auto" w:fill="auto"/>
            <w:noWrap/>
            <w:vAlign w:val="center"/>
            <w:hideMark/>
          </w:tcPr>
          <w:p w14:paraId="28FA6792" w14:textId="77777777" w:rsidR="00976E35" w:rsidRPr="00C1254D" w:rsidRDefault="00976E35" w:rsidP="00C1254D">
            <w:pPr>
              <w:spacing w:after="0" w:line="240" w:lineRule="auto"/>
              <w:rPr>
                <w:rFonts w:eastAsia="Times New Roman" w:cs="Calibri"/>
                <w:color w:val="000000"/>
                <w:lang w:eastAsia="pt-BR"/>
              </w:rPr>
            </w:pPr>
            <w:r w:rsidRPr="00C1254D">
              <w:rPr>
                <w:rFonts w:eastAsia="Times New Roman" w:cs="Calibri"/>
                <w:color w:val="000000"/>
                <w:lang w:eastAsia="pt-BR"/>
              </w:rPr>
              <w:t>40</w:t>
            </w:r>
          </w:p>
        </w:tc>
        <w:tc>
          <w:tcPr>
            <w:tcW w:w="1257" w:type="dxa"/>
            <w:tcBorders>
              <w:top w:val="nil"/>
              <w:left w:val="nil"/>
              <w:bottom w:val="single" w:sz="8" w:space="0" w:color="auto"/>
              <w:right w:val="single" w:sz="4" w:space="0" w:color="auto"/>
            </w:tcBorders>
            <w:shd w:val="clear" w:color="auto" w:fill="auto"/>
            <w:noWrap/>
            <w:vAlign w:val="center"/>
            <w:hideMark/>
          </w:tcPr>
          <w:p w14:paraId="296407E9" w14:textId="77777777" w:rsidR="00976E35" w:rsidRPr="00C1254D" w:rsidRDefault="00976E35" w:rsidP="00C1254D">
            <w:pPr>
              <w:spacing w:after="0" w:line="240" w:lineRule="auto"/>
              <w:rPr>
                <w:rFonts w:eastAsia="Times New Roman" w:cs="Calibri"/>
                <w:color w:val="000000"/>
                <w:lang w:eastAsia="pt-BR"/>
              </w:rPr>
            </w:pPr>
            <w:r w:rsidRPr="00C1254D">
              <w:rPr>
                <w:rFonts w:eastAsia="Times New Roman" w:cs="Calibri"/>
                <w:color w:val="000000"/>
                <w:lang w:eastAsia="pt-BR"/>
              </w:rPr>
              <w:t>15/06/2020</w:t>
            </w:r>
          </w:p>
        </w:tc>
        <w:tc>
          <w:tcPr>
            <w:tcW w:w="1001" w:type="dxa"/>
            <w:tcBorders>
              <w:top w:val="nil"/>
              <w:left w:val="nil"/>
              <w:bottom w:val="single" w:sz="8" w:space="0" w:color="auto"/>
              <w:right w:val="single" w:sz="4" w:space="0" w:color="auto"/>
            </w:tcBorders>
            <w:shd w:val="clear" w:color="auto" w:fill="auto"/>
            <w:noWrap/>
            <w:vAlign w:val="center"/>
            <w:hideMark/>
          </w:tcPr>
          <w:p w14:paraId="7D902E23" w14:textId="77777777" w:rsidR="00976E35" w:rsidRPr="00C1254D" w:rsidRDefault="00976E35" w:rsidP="00C1254D">
            <w:pPr>
              <w:spacing w:after="0" w:line="240" w:lineRule="auto"/>
              <w:rPr>
                <w:rFonts w:eastAsia="Times New Roman" w:cs="Calibri"/>
                <w:color w:val="000000"/>
                <w:lang w:eastAsia="pt-BR"/>
              </w:rPr>
            </w:pPr>
            <w:r w:rsidRPr="00C1254D">
              <w:rPr>
                <w:rFonts w:eastAsia="Times New Roman" w:cs="Calibri"/>
                <w:color w:val="000000"/>
                <w:lang w:eastAsia="pt-BR"/>
              </w:rPr>
              <w:t>Manhã</w:t>
            </w:r>
          </w:p>
        </w:tc>
        <w:tc>
          <w:tcPr>
            <w:tcW w:w="1210" w:type="dxa"/>
            <w:tcBorders>
              <w:top w:val="nil"/>
              <w:left w:val="nil"/>
              <w:bottom w:val="single" w:sz="4" w:space="0" w:color="auto"/>
              <w:right w:val="single" w:sz="4" w:space="0" w:color="auto"/>
            </w:tcBorders>
            <w:shd w:val="clear" w:color="auto" w:fill="auto"/>
            <w:vAlign w:val="center"/>
            <w:hideMark/>
          </w:tcPr>
          <w:p w14:paraId="1F46F345" w14:textId="77777777" w:rsidR="00976E35" w:rsidRPr="00C1254D" w:rsidRDefault="00976E35" w:rsidP="00C1254D">
            <w:pPr>
              <w:spacing w:after="0" w:line="240" w:lineRule="auto"/>
              <w:rPr>
                <w:rFonts w:eastAsia="Times New Roman" w:cs="Calibri"/>
                <w:color w:val="000000"/>
                <w:lang w:eastAsia="pt-BR"/>
              </w:rPr>
            </w:pPr>
            <w:r w:rsidRPr="00C1254D">
              <w:rPr>
                <w:rFonts w:eastAsia="Times New Roman" w:cs="Calibri"/>
                <w:color w:val="000000"/>
                <w:lang w:eastAsia="pt-BR"/>
              </w:rPr>
              <w:t>446 – CFP SENAI de Garibaldi</w:t>
            </w:r>
          </w:p>
        </w:tc>
        <w:tc>
          <w:tcPr>
            <w:tcW w:w="1079" w:type="dxa"/>
            <w:tcBorders>
              <w:top w:val="nil"/>
              <w:left w:val="nil"/>
              <w:bottom w:val="single" w:sz="8" w:space="0" w:color="auto"/>
              <w:right w:val="single" w:sz="8" w:space="0" w:color="auto"/>
            </w:tcBorders>
            <w:shd w:val="clear" w:color="auto" w:fill="auto"/>
            <w:noWrap/>
            <w:vAlign w:val="center"/>
            <w:hideMark/>
          </w:tcPr>
          <w:p w14:paraId="7FEF6FF6" w14:textId="2186D6F1" w:rsidR="00976E35" w:rsidRPr="00C1254D" w:rsidRDefault="00976E35" w:rsidP="00C1254D">
            <w:pPr>
              <w:spacing w:after="0" w:line="240" w:lineRule="auto"/>
              <w:rPr>
                <w:rFonts w:eastAsia="Times New Roman" w:cs="Calibri"/>
                <w:color w:val="000000"/>
                <w:lang w:eastAsia="pt-BR"/>
              </w:rPr>
            </w:pPr>
            <w:proofErr w:type="gramStart"/>
            <w:r w:rsidRPr="00C1254D">
              <w:rPr>
                <w:rFonts w:eastAsia="Times New Roman" w:cs="Calibri"/>
                <w:color w:val="000000"/>
                <w:lang w:eastAsia="pt-BR"/>
              </w:rPr>
              <w:t>jun</w:t>
            </w:r>
            <w:r w:rsidR="00C1254D">
              <w:rPr>
                <w:rFonts w:eastAsia="Times New Roman" w:cs="Calibri"/>
                <w:color w:val="000000"/>
                <w:lang w:eastAsia="pt-BR"/>
              </w:rPr>
              <w:t>ho</w:t>
            </w:r>
            <w:proofErr w:type="gramEnd"/>
            <w:r w:rsidRPr="00C1254D">
              <w:rPr>
                <w:rFonts w:eastAsia="Times New Roman" w:cs="Calibri"/>
                <w:color w:val="000000"/>
                <w:lang w:eastAsia="pt-BR"/>
              </w:rPr>
              <w:t>/20</w:t>
            </w:r>
          </w:p>
        </w:tc>
      </w:tr>
    </w:tbl>
    <w:p w14:paraId="3241B2FD" w14:textId="2BEE43B3" w:rsidR="006E2730" w:rsidRPr="00C1254D" w:rsidRDefault="006E2730" w:rsidP="00C1254D">
      <w:pPr>
        <w:spacing w:after="0" w:line="240" w:lineRule="auto"/>
        <w:rPr>
          <w:rFonts w:eastAsia="Times New Roman" w:cs="Calibri"/>
          <w:color w:val="000000"/>
          <w:lang w:eastAsia="pt-BR"/>
        </w:rPr>
      </w:pPr>
    </w:p>
    <w:p w14:paraId="388381BE" w14:textId="77777777" w:rsidR="00043DB4" w:rsidRPr="005C48E9" w:rsidRDefault="00043DB4" w:rsidP="00ED4E61">
      <w:pPr>
        <w:pStyle w:val="Default"/>
        <w:rPr>
          <w:b/>
          <w:bCs/>
          <w:color w:val="000000" w:themeColor="text1"/>
          <w:spacing w:val="20"/>
          <w:sz w:val="20"/>
          <w:szCs w:val="20"/>
        </w:rPr>
        <w:sectPr w:rsidR="00043DB4" w:rsidRPr="005C48E9" w:rsidSect="00C1254D">
          <w:pgSz w:w="16838" w:h="11906" w:orient="landscape"/>
          <w:pgMar w:top="1304" w:right="680" w:bottom="1304" w:left="680" w:header="709" w:footer="709" w:gutter="0"/>
          <w:cols w:space="708"/>
          <w:docGrid w:linePitch="360"/>
        </w:sectPr>
      </w:pPr>
      <w:bookmarkStart w:id="0" w:name="_GoBack"/>
      <w:bookmarkEnd w:id="0"/>
    </w:p>
    <w:p w14:paraId="11EBE63D" w14:textId="36175779" w:rsidR="005A2CC9" w:rsidRPr="005C48E9" w:rsidRDefault="005A2CC9" w:rsidP="00820E4A">
      <w:pPr>
        <w:pStyle w:val="Default"/>
        <w:jc w:val="center"/>
        <w:rPr>
          <w:b/>
          <w:bCs/>
          <w:color w:val="000000" w:themeColor="text1"/>
          <w:spacing w:val="20"/>
          <w:sz w:val="20"/>
          <w:szCs w:val="20"/>
        </w:rPr>
      </w:pPr>
    </w:p>
    <w:p w14:paraId="2D4926D5" w14:textId="207FE8A5" w:rsidR="0093051B" w:rsidRPr="005C48E9" w:rsidRDefault="004C161B" w:rsidP="00820E4A">
      <w:pPr>
        <w:pStyle w:val="Default"/>
        <w:jc w:val="center"/>
        <w:rPr>
          <w:b/>
          <w:bCs/>
          <w:color w:val="000000" w:themeColor="text1"/>
          <w:spacing w:val="20"/>
          <w:sz w:val="20"/>
          <w:szCs w:val="20"/>
        </w:rPr>
      </w:pPr>
      <w:r w:rsidRPr="005C48E9">
        <w:rPr>
          <w:noProof/>
          <w:color w:val="000000" w:themeColor="text1"/>
          <w:spacing w:val="20"/>
          <w:sz w:val="20"/>
          <w:szCs w:val="20"/>
          <w:lang w:eastAsia="pt-BR"/>
        </w:rPr>
        <w:drawing>
          <wp:inline distT="0" distB="0" distL="0" distR="0" wp14:anchorId="660CC081" wp14:editId="1EF3F51F">
            <wp:extent cx="2838298" cy="782731"/>
            <wp:effectExtent l="0" t="0" r="635" b="0"/>
            <wp:docPr id="22" name="Imagem 22" descr="J:\ADMINISTRATIVO\LOGOTIPO\Logos vigente a partir de 3108\Logos em vigor_29-07-19_SENAI_3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VO\LOGOTIPO\Logos vigente a partir de 3108\Logos em vigor_29-07-19_SENAI_3D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9495" cy="791334"/>
                    </a:xfrm>
                    <a:prstGeom prst="rect">
                      <a:avLst/>
                    </a:prstGeom>
                    <a:noFill/>
                    <a:ln>
                      <a:noFill/>
                    </a:ln>
                  </pic:spPr>
                </pic:pic>
              </a:graphicData>
            </a:graphic>
          </wp:inline>
        </w:drawing>
      </w:r>
    </w:p>
    <w:p w14:paraId="100F5CBD" w14:textId="77777777" w:rsidR="00057C99" w:rsidRPr="005C48E9" w:rsidRDefault="00057C99" w:rsidP="00B81E1B">
      <w:pPr>
        <w:pStyle w:val="Default"/>
        <w:jc w:val="center"/>
        <w:rPr>
          <w:b/>
          <w:bCs/>
          <w:color w:val="000000" w:themeColor="text1"/>
          <w:spacing w:val="20"/>
          <w:sz w:val="20"/>
          <w:szCs w:val="20"/>
        </w:rPr>
      </w:pPr>
    </w:p>
    <w:p w14:paraId="4328E4D6" w14:textId="6819295C" w:rsidR="00820E4A" w:rsidRPr="005C48E9" w:rsidRDefault="00820E4A" w:rsidP="00B81E1B">
      <w:pPr>
        <w:pStyle w:val="Default"/>
        <w:jc w:val="center"/>
        <w:rPr>
          <w:b/>
          <w:bCs/>
          <w:color w:val="000000" w:themeColor="text1"/>
          <w:spacing w:val="20"/>
          <w:sz w:val="20"/>
          <w:szCs w:val="20"/>
        </w:rPr>
      </w:pPr>
      <w:r w:rsidRPr="005C48E9">
        <w:rPr>
          <w:b/>
          <w:bCs/>
          <w:color w:val="000000" w:themeColor="text1"/>
          <w:spacing w:val="20"/>
          <w:sz w:val="20"/>
          <w:szCs w:val="20"/>
        </w:rPr>
        <w:t xml:space="preserve">ANEXO </w:t>
      </w:r>
      <w:r w:rsidR="00B81E1B" w:rsidRPr="005C48E9">
        <w:rPr>
          <w:b/>
          <w:bCs/>
          <w:color w:val="000000" w:themeColor="text1"/>
          <w:spacing w:val="20"/>
          <w:sz w:val="20"/>
          <w:szCs w:val="20"/>
        </w:rPr>
        <w:t>III</w:t>
      </w:r>
    </w:p>
    <w:p w14:paraId="12DFC9C6" w14:textId="77777777" w:rsidR="00820E4A" w:rsidRPr="005C48E9" w:rsidRDefault="00820E4A" w:rsidP="00820E4A">
      <w:pPr>
        <w:pStyle w:val="Default"/>
        <w:rPr>
          <w:b/>
          <w:bCs/>
          <w:color w:val="000000" w:themeColor="text1"/>
          <w:spacing w:val="20"/>
          <w:sz w:val="20"/>
          <w:szCs w:val="20"/>
        </w:rPr>
      </w:pPr>
    </w:p>
    <w:p w14:paraId="2E4C7737" w14:textId="7092AD87" w:rsidR="00820E4A" w:rsidRPr="005C48E9" w:rsidRDefault="00820E4A" w:rsidP="00820E4A">
      <w:pPr>
        <w:pStyle w:val="Default"/>
        <w:rPr>
          <w:b/>
          <w:bCs/>
          <w:color w:val="000000" w:themeColor="text1"/>
          <w:spacing w:val="20"/>
          <w:sz w:val="20"/>
          <w:szCs w:val="20"/>
        </w:rPr>
      </w:pPr>
      <w:r w:rsidRPr="005C48E9">
        <w:rPr>
          <w:b/>
          <w:bCs/>
          <w:color w:val="000000" w:themeColor="text1"/>
          <w:spacing w:val="20"/>
          <w:sz w:val="20"/>
          <w:szCs w:val="20"/>
        </w:rPr>
        <w:t>DOS PROGRAMAS DAS PROVAS –</w:t>
      </w:r>
      <w:r w:rsidR="00623395" w:rsidRPr="005C48E9">
        <w:rPr>
          <w:b/>
          <w:bCs/>
          <w:color w:val="000000" w:themeColor="text1"/>
          <w:spacing w:val="20"/>
          <w:sz w:val="20"/>
          <w:szCs w:val="20"/>
        </w:rPr>
        <w:t xml:space="preserve"> EDITAL Nº </w:t>
      </w:r>
      <w:r w:rsidR="00791774">
        <w:rPr>
          <w:b/>
          <w:bCs/>
          <w:color w:val="000000" w:themeColor="text1"/>
          <w:spacing w:val="20"/>
          <w:sz w:val="20"/>
          <w:szCs w:val="20"/>
        </w:rPr>
        <w:t>0</w:t>
      </w:r>
      <w:r w:rsidR="008A4BFA" w:rsidRPr="005C48E9">
        <w:rPr>
          <w:b/>
          <w:bCs/>
          <w:color w:val="000000" w:themeColor="text1"/>
          <w:spacing w:val="20"/>
          <w:sz w:val="20"/>
          <w:szCs w:val="20"/>
        </w:rPr>
        <w:t>2</w:t>
      </w:r>
      <w:r w:rsidR="00623395" w:rsidRPr="005C48E9">
        <w:rPr>
          <w:b/>
          <w:bCs/>
          <w:color w:val="000000" w:themeColor="text1"/>
          <w:spacing w:val="20"/>
          <w:sz w:val="20"/>
          <w:szCs w:val="20"/>
        </w:rPr>
        <w:t>/</w:t>
      </w:r>
      <w:r w:rsidRPr="005C48E9">
        <w:rPr>
          <w:b/>
          <w:bCs/>
          <w:color w:val="000000" w:themeColor="text1"/>
          <w:spacing w:val="20"/>
          <w:sz w:val="20"/>
          <w:szCs w:val="20"/>
        </w:rPr>
        <w:t>20</w:t>
      </w:r>
      <w:r w:rsidR="008542B8" w:rsidRPr="005C48E9">
        <w:rPr>
          <w:b/>
          <w:bCs/>
          <w:color w:val="000000" w:themeColor="text1"/>
          <w:spacing w:val="20"/>
          <w:sz w:val="20"/>
          <w:szCs w:val="20"/>
        </w:rPr>
        <w:t>20</w:t>
      </w:r>
    </w:p>
    <w:p w14:paraId="46863AFE" w14:textId="77777777" w:rsidR="00820E4A" w:rsidRPr="005C48E9" w:rsidRDefault="00820E4A" w:rsidP="00820E4A">
      <w:pPr>
        <w:pStyle w:val="Default"/>
        <w:rPr>
          <w:b/>
          <w:bCs/>
          <w:color w:val="000000" w:themeColor="text1"/>
          <w:spacing w:val="20"/>
          <w:sz w:val="20"/>
          <w:szCs w:val="20"/>
        </w:rPr>
      </w:pPr>
    </w:p>
    <w:p w14:paraId="2691FD17" w14:textId="77777777" w:rsidR="00820E4A" w:rsidRPr="005C48E9" w:rsidRDefault="00820E4A" w:rsidP="00820E4A">
      <w:pPr>
        <w:pStyle w:val="Default"/>
        <w:jc w:val="center"/>
        <w:rPr>
          <w:b/>
          <w:bCs/>
          <w:color w:val="000000" w:themeColor="text1"/>
          <w:spacing w:val="20"/>
          <w:sz w:val="20"/>
          <w:szCs w:val="20"/>
        </w:rPr>
      </w:pPr>
      <w:r w:rsidRPr="005C48E9">
        <w:rPr>
          <w:b/>
          <w:bCs/>
          <w:color w:val="000000" w:themeColor="text1"/>
          <w:spacing w:val="20"/>
          <w:sz w:val="20"/>
          <w:szCs w:val="20"/>
        </w:rPr>
        <w:t>LISTA DE CONTEÚDOS</w:t>
      </w:r>
    </w:p>
    <w:tbl>
      <w:tblPr>
        <w:tblStyle w:val="Tabelacomgrade"/>
        <w:tblW w:w="10348" w:type="dxa"/>
        <w:tblInd w:w="-459" w:type="dxa"/>
        <w:tblLook w:val="04A0" w:firstRow="1" w:lastRow="0" w:firstColumn="1" w:lastColumn="0" w:noHBand="0" w:noVBand="1"/>
      </w:tblPr>
      <w:tblGrid>
        <w:gridCol w:w="1560"/>
        <w:gridCol w:w="1984"/>
        <w:gridCol w:w="6804"/>
      </w:tblGrid>
      <w:tr w:rsidR="005C48E9" w:rsidRPr="005C48E9" w14:paraId="167D07D5" w14:textId="77777777" w:rsidTr="00820E4A">
        <w:tc>
          <w:tcPr>
            <w:tcW w:w="1560" w:type="dxa"/>
            <w:vMerge w:val="restart"/>
            <w:tcBorders>
              <w:top w:val="single" w:sz="4" w:space="0" w:color="auto"/>
              <w:left w:val="single" w:sz="4" w:space="0" w:color="auto"/>
              <w:bottom w:val="single" w:sz="4" w:space="0" w:color="auto"/>
              <w:right w:val="single" w:sz="4" w:space="0" w:color="auto"/>
            </w:tcBorders>
          </w:tcPr>
          <w:p w14:paraId="29CB4939" w14:textId="77777777" w:rsidR="00820E4A" w:rsidRPr="005C48E9" w:rsidRDefault="00820E4A">
            <w:pPr>
              <w:pStyle w:val="Default"/>
              <w:rPr>
                <w:b/>
                <w:bCs/>
                <w:iCs/>
                <w:color w:val="000000" w:themeColor="text1"/>
                <w:spacing w:val="20"/>
                <w:sz w:val="18"/>
                <w:szCs w:val="18"/>
                <w:lang w:eastAsia="pt-BR"/>
              </w:rPr>
            </w:pPr>
          </w:p>
          <w:p w14:paraId="76C4E2CD" w14:textId="77777777" w:rsidR="00820E4A" w:rsidRPr="005C48E9" w:rsidRDefault="00820E4A">
            <w:pPr>
              <w:pStyle w:val="Default"/>
              <w:rPr>
                <w:b/>
                <w:bCs/>
                <w:iCs/>
                <w:color w:val="000000" w:themeColor="text1"/>
                <w:spacing w:val="20"/>
                <w:sz w:val="18"/>
                <w:szCs w:val="18"/>
                <w:lang w:eastAsia="pt-BR"/>
              </w:rPr>
            </w:pPr>
          </w:p>
          <w:p w14:paraId="7A3DBD2B" w14:textId="77777777" w:rsidR="00820E4A" w:rsidRPr="005C48E9" w:rsidRDefault="00820E4A">
            <w:pPr>
              <w:pStyle w:val="Default"/>
              <w:rPr>
                <w:b/>
                <w:bCs/>
                <w:iCs/>
                <w:color w:val="000000" w:themeColor="text1"/>
                <w:spacing w:val="20"/>
                <w:sz w:val="18"/>
                <w:szCs w:val="18"/>
                <w:lang w:eastAsia="pt-BR"/>
              </w:rPr>
            </w:pPr>
          </w:p>
          <w:p w14:paraId="2D8F0DA3" w14:textId="77777777" w:rsidR="00820E4A" w:rsidRPr="005C48E9" w:rsidRDefault="00820E4A">
            <w:pPr>
              <w:pStyle w:val="Default"/>
              <w:rPr>
                <w:b/>
                <w:bCs/>
                <w:iCs/>
                <w:color w:val="000000" w:themeColor="text1"/>
                <w:spacing w:val="20"/>
                <w:sz w:val="18"/>
                <w:szCs w:val="18"/>
                <w:lang w:eastAsia="pt-BR"/>
              </w:rPr>
            </w:pPr>
          </w:p>
          <w:p w14:paraId="640AF929" w14:textId="77777777" w:rsidR="00820E4A" w:rsidRPr="005C48E9" w:rsidRDefault="00820E4A">
            <w:pPr>
              <w:pStyle w:val="Default"/>
              <w:rPr>
                <w:b/>
                <w:bCs/>
                <w:iCs/>
                <w:color w:val="000000" w:themeColor="text1"/>
                <w:spacing w:val="20"/>
                <w:sz w:val="18"/>
                <w:szCs w:val="18"/>
                <w:lang w:eastAsia="pt-BR"/>
              </w:rPr>
            </w:pPr>
          </w:p>
          <w:p w14:paraId="140576A9" w14:textId="77777777" w:rsidR="00820E4A" w:rsidRPr="005C48E9" w:rsidRDefault="00820E4A">
            <w:pPr>
              <w:pStyle w:val="Default"/>
              <w:rPr>
                <w:b/>
                <w:bCs/>
                <w:iCs/>
                <w:color w:val="000000" w:themeColor="text1"/>
                <w:spacing w:val="20"/>
                <w:sz w:val="18"/>
                <w:szCs w:val="18"/>
                <w:lang w:eastAsia="pt-BR"/>
              </w:rPr>
            </w:pPr>
          </w:p>
          <w:p w14:paraId="30A5DFED" w14:textId="77777777" w:rsidR="00820E4A" w:rsidRPr="005C48E9" w:rsidRDefault="00820E4A">
            <w:pPr>
              <w:pStyle w:val="Default"/>
              <w:rPr>
                <w:b/>
                <w:bCs/>
                <w:iCs/>
                <w:color w:val="000000" w:themeColor="text1"/>
                <w:spacing w:val="20"/>
                <w:sz w:val="18"/>
                <w:szCs w:val="18"/>
                <w:lang w:eastAsia="pt-BR"/>
              </w:rPr>
            </w:pPr>
          </w:p>
          <w:p w14:paraId="668C5938" w14:textId="77777777" w:rsidR="00820E4A" w:rsidRPr="005C48E9" w:rsidRDefault="00820E4A">
            <w:pPr>
              <w:pStyle w:val="Default"/>
              <w:rPr>
                <w:b/>
                <w:bCs/>
                <w:color w:val="000000" w:themeColor="text1"/>
                <w:spacing w:val="20"/>
                <w:sz w:val="18"/>
                <w:szCs w:val="18"/>
                <w:lang w:eastAsia="pt-BR"/>
              </w:rPr>
            </w:pPr>
            <w:r w:rsidRPr="005C48E9">
              <w:rPr>
                <w:b/>
                <w:bCs/>
                <w:iCs/>
                <w:color w:val="000000" w:themeColor="text1"/>
                <w:spacing w:val="20"/>
                <w:sz w:val="18"/>
                <w:szCs w:val="18"/>
                <w:lang w:eastAsia="pt-BR"/>
              </w:rPr>
              <w:t>Língua Portuguesa</w:t>
            </w:r>
          </w:p>
        </w:tc>
        <w:tc>
          <w:tcPr>
            <w:tcW w:w="1984" w:type="dxa"/>
            <w:tcBorders>
              <w:top w:val="single" w:sz="4" w:space="0" w:color="auto"/>
              <w:left w:val="single" w:sz="4" w:space="0" w:color="auto"/>
              <w:bottom w:val="single" w:sz="4" w:space="0" w:color="auto"/>
              <w:right w:val="single" w:sz="4" w:space="0" w:color="auto"/>
            </w:tcBorders>
          </w:tcPr>
          <w:p w14:paraId="3147962E"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Textos </w:t>
            </w:r>
          </w:p>
          <w:p w14:paraId="22593E93"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54C25B67" w14:textId="77777777" w:rsidR="00820E4A" w:rsidRPr="005C48E9" w:rsidRDefault="00820E4A" w:rsidP="005E7F02">
            <w:pPr>
              <w:pStyle w:val="Default"/>
              <w:numPr>
                <w:ilvl w:val="0"/>
                <w:numId w:val="9"/>
              </w:numPr>
              <w:rPr>
                <w:color w:val="000000" w:themeColor="text1"/>
                <w:spacing w:val="20"/>
                <w:sz w:val="18"/>
                <w:szCs w:val="18"/>
                <w:lang w:eastAsia="pt-BR"/>
              </w:rPr>
            </w:pPr>
            <w:r w:rsidRPr="005C48E9">
              <w:rPr>
                <w:color w:val="000000" w:themeColor="text1"/>
                <w:spacing w:val="20"/>
                <w:sz w:val="18"/>
                <w:szCs w:val="18"/>
                <w:lang w:eastAsia="pt-BR"/>
              </w:rPr>
              <w:t xml:space="preserve">Interpretação de textos narrativos, descritivos e </w:t>
            </w:r>
            <w:proofErr w:type="gramStart"/>
            <w:r w:rsidRPr="005C48E9">
              <w:rPr>
                <w:color w:val="000000" w:themeColor="text1"/>
                <w:spacing w:val="20"/>
                <w:sz w:val="18"/>
                <w:szCs w:val="18"/>
                <w:lang w:eastAsia="pt-BR"/>
              </w:rPr>
              <w:t>dissertativos</w:t>
            </w:r>
            <w:proofErr w:type="gramEnd"/>
            <w:r w:rsidRPr="005C48E9">
              <w:rPr>
                <w:color w:val="000000" w:themeColor="text1"/>
                <w:spacing w:val="20"/>
                <w:sz w:val="18"/>
                <w:szCs w:val="18"/>
                <w:lang w:eastAsia="pt-BR"/>
              </w:rPr>
              <w:t xml:space="preserve"> </w:t>
            </w:r>
          </w:p>
          <w:p w14:paraId="3F395BA1" w14:textId="77777777" w:rsidR="00820E4A" w:rsidRPr="005C48E9" w:rsidRDefault="00820E4A" w:rsidP="005E7F02">
            <w:pPr>
              <w:pStyle w:val="Default"/>
              <w:numPr>
                <w:ilvl w:val="0"/>
                <w:numId w:val="9"/>
              </w:numPr>
              <w:rPr>
                <w:b/>
                <w:bCs/>
                <w:color w:val="000000" w:themeColor="text1"/>
                <w:spacing w:val="20"/>
                <w:sz w:val="18"/>
                <w:szCs w:val="18"/>
                <w:lang w:eastAsia="pt-BR"/>
              </w:rPr>
            </w:pPr>
            <w:r w:rsidRPr="005C48E9">
              <w:rPr>
                <w:color w:val="000000" w:themeColor="text1"/>
                <w:spacing w:val="20"/>
                <w:sz w:val="18"/>
                <w:szCs w:val="18"/>
                <w:lang w:eastAsia="pt-BR"/>
              </w:rPr>
              <w:t xml:space="preserve">Norma culta e suas variações </w:t>
            </w:r>
          </w:p>
        </w:tc>
      </w:tr>
      <w:tr w:rsidR="005C48E9" w:rsidRPr="005C48E9" w14:paraId="7B18E4E5"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55A22FC6"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A0F9E03"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42DC62F" w14:textId="77777777" w:rsidR="00820E4A" w:rsidRPr="005C48E9" w:rsidRDefault="00820E4A" w:rsidP="005E7F02">
            <w:pPr>
              <w:pStyle w:val="Default"/>
              <w:numPr>
                <w:ilvl w:val="0"/>
                <w:numId w:val="9"/>
              </w:numPr>
              <w:rPr>
                <w:color w:val="000000" w:themeColor="text1"/>
                <w:spacing w:val="20"/>
                <w:sz w:val="18"/>
                <w:szCs w:val="18"/>
                <w:lang w:eastAsia="pt-BR"/>
              </w:rPr>
            </w:pPr>
          </w:p>
        </w:tc>
      </w:tr>
      <w:tr w:rsidR="005C48E9" w:rsidRPr="005C48E9" w14:paraId="7A8E53F5"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05120DA5"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20A22E83"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Ortografia </w:t>
            </w:r>
          </w:p>
          <w:p w14:paraId="08DF1A94"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720B6213" w14:textId="77777777" w:rsidR="00820E4A" w:rsidRPr="005C48E9" w:rsidRDefault="00820E4A" w:rsidP="005E7F02">
            <w:pPr>
              <w:pStyle w:val="Default"/>
              <w:numPr>
                <w:ilvl w:val="0"/>
                <w:numId w:val="10"/>
              </w:numPr>
              <w:rPr>
                <w:color w:val="000000" w:themeColor="text1"/>
                <w:spacing w:val="20"/>
                <w:sz w:val="18"/>
                <w:szCs w:val="18"/>
                <w:lang w:eastAsia="pt-BR"/>
              </w:rPr>
            </w:pPr>
            <w:r w:rsidRPr="005C48E9">
              <w:rPr>
                <w:color w:val="000000" w:themeColor="text1"/>
                <w:spacing w:val="20"/>
                <w:sz w:val="18"/>
                <w:szCs w:val="18"/>
                <w:lang w:eastAsia="pt-BR"/>
              </w:rPr>
              <w:t xml:space="preserve">Uso das letras </w:t>
            </w:r>
          </w:p>
          <w:p w14:paraId="39BE6997" w14:textId="77777777" w:rsidR="00820E4A" w:rsidRPr="005C48E9" w:rsidRDefault="00820E4A" w:rsidP="005E7F02">
            <w:pPr>
              <w:pStyle w:val="Default"/>
              <w:numPr>
                <w:ilvl w:val="0"/>
                <w:numId w:val="10"/>
              </w:numPr>
              <w:rPr>
                <w:b/>
                <w:bCs/>
                <w:color w:val="000000" w:themeColor="text1"/>
                <w:spacing w:val="20"/>
                <w:sz w:val="18"/>
                <w:szCs w:val="18"/>
                <w:lang w:eastAsia="pt-BR"/>
              </w:rPr>
            </w:pPr>
            <w:r w:rsidRPr="005C48E9">
              <w:rPr>
                <w:color w:val="000000" w:themeColor="text1"/>
                <w:spacing w:val="20"/>
                <w:sz w:val="18"/>
                <w:szCs w:val="18"/>
                <w:lang w:eastAsia="pt-BR"/>
              </w:rPr>
              <w:t xml:space="preserve">Uso dos acentos gráficos </w:t>
            </w:r>
          </w:p>
          <w:p w14:paraId="58E594E7" w14:textId="77777777" w:rsidR="00820E4A" w:rsidRPr="005C48E9" w:rsidRDefault="00820E4A" w:rsidP="005E7F02">
            <w:pPr>
              <w:pStyle w:val="Default"/>
              <w:numPr>
                <w:ilvl w:val="0"/>
                <w:numId w:val="10"/>
              </w:numPr>
              <w:rPr>
                <w:b/>
                <w:bCs/>
                <w:color w:val="000000" w:themeColor="text1"/>
                <w:spacing w:val="20"/>
                <w:sz w:val="18"/>
                <w:szCs w:val="18"/>
                <w:lang w:eastAsia="pt-BR"/>
              </w:rPr>
            </w:pPr>
            <w:r w:rsidRPr="005C48E9">
              <w:rPr>
                <w:color w:val="000000" w:themeColor="text1"/>
                <w:spacing w:val="20"/>
                <w:sz w:val="18"/>
                <w:szCs w:val="18"/>
                <w:lang w:eastAsia="pt-BR"/>
              </w:rPr>
              <w:t>Uso dos porquês</w:t>
            </w:r>
          </w:p>
        </w:tc>
      </w:tr>
      <w:tr w:rsidR="005C48E9" w:rsidRPr="005C48E9" w14:paraId="3CF44C28"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4137C960"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4354CF5"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BD607C1" w14:textId="77777777" w:rsidR="00820E4A" w:rsidRPr="005C48E9" w:rsidRDefault="00820E4A">
            <w:pPr>
              <w:pStyle w:val="Default"/>
              <w:ind w:left="720"/>
              <w:rPr>
                <w:color w:val="000000" w:themeColor="text1"/>
                <w:spacing w:val="20"/>
                <w:sz w:val="18"/>
                <w:szCs w:val="18"/>
                <w:lang w:eastAsia="pt-BR"/>
              </w:rPr>
            </w:pPr>
          </w:p>
        </w:tc>
      </w:tr>
      <w:tr w:rsidR="005C48E9" w:rsidRPr="005C48E9" w14:paraId="2A64A5AA"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031A7A98"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29DDC774"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Morfossintaxe </w:t>
            </w:r>
          </w:p>
          <w:p w14:paraId="3C396364"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00A6D14B" w14:textId="77777777" w:rsidR="00820E4A" w:rsidRPr="005C48E9" w:rsidRDefault="00820E4A" w:rsidP="00F909EC">
            <w:pPr>
              <w:pStyle w:val="Default"/>
              <w:numPr>
                <w:ilvl w:val="0"/>
                <w:numId w:val="20"/>
              </w:numPr>
              <w:rPr>
                <w:color w:val="000000" w:themeColor="text1"/>
                <w:spacing w:val="20"/>
                <w:sz w:val="18"/>
                <w:szCs w:val="18"/>
                <w:lang w:eastAsia="pt-BR"/>
              </w:rPr>
            </w:pPr>
            <w:r w:rsidRPr="005C48E9">
              <w:rPr>
                <w:color w:val="000000" w:themeColor="text1"/>
                <w:spacing w:val="20"/>
                <w:sz w:val="18"/>
                <w:szCs w:val="18"/>
                <w:lang w:eastAsia="pt-BR"/>
              </w:rPr>
              <w:t xml:space="preserve">Classes das palavras </w:t>
            </w:r>
          </w:p>
          <w:p w14:paraId="1AB7D52F"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Flexão dos nomes e do verbo </w:t>
            </w:r>
          </w:p>
          <w:p w14:paraId="197A22A0"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Emprego dos pronomes </w:t>
            </w:r>
          </w:p>
          <w:p w14:paraId="7D8F1C17"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Emprego das preposições </w:t>
            </w:r>
          </w:p>
          <w:p w14:paraId="76359D3E"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Emprego das conjunções </w:t>
            </w:r>
          </w:p>
          <w:p w14:paraId="01DE57ED"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Concordância verbal e nominal </w:t>
            </w:r>
          </w:p>
          <w:p w14:paraId="49DFD113" w14:textId="77777777" w:rsidR="00820E4A" w:rsidRPr="005C48E9" w:rsidRDefault="00820E4A" w:rsidP="005E7F02">
            <w:pPr>
              <w:pStyle w:val="Default"/>
              <w:numPr>
                <w:ilvl w:val="0"/>
                <w:numId w:val="11"/>
              </w:numPr>
              <w:rPr>
                <w:b/>
                <w:bCs/>
                <w:color w:val="000000" w:themeColor="text1"/>
                <w:spacing w:val="20"/>
                <w:sz w:val="18"/>
                <w:szCs w:val="18"/>
                <w:lang w:eastAsia="pt-BR"/>
              </w:rPr>
            </w:pPr>
            <w:r w:rsidRPr="005C48E9">
              <w:rPr>
                <w:color w:val="000000" w:themeColor="text1"/>
                <w:spacing w:val="20"/>
                <w:sz w:val="18"/>
                <w:szCs w:val="18"/>
                <w:lang w:eastAsia="pt-BR"/>
              </w:rPr>
              <w:t xml:space="preserve">Colocação de pronomes oblíquos </w:t>
            </w:r>
          </w:p>
        </w:tc>
      </w:tr>
      <w:tr w:rsidR="005C48E9" w:rsidRPr="005C48E9" w14:paraId="0BAEB5B0" w14:textId="77777777" w:rsidTr="00820E4A">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43A7B"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hideMark/>
          </w:tcPr>
          <w:p w14:paraId="58B464B6" w14:textId="77777777" w:rsidR="00820E4A" w:rsidRPr="005C48E9" w:rsidRDefault="00820E4A">
            <w:pPr>
              <w:pStyle w:val="Default"/>
              <w:rPr>
                <w:b/>
                <w:bCs/>
                <w:color w:val="000000" w:themeColor="text1"/>
                <w:spacing w:val="20"/>
                <w:sz w:val="18"/>
                <w:szCs w:val="18"/>
                <w:lang w:eastAsia="pt-BR"/>
              </w:rPr>
            </w:pPr>
            <w:r w:rsidRPr="005C48E9">
              <w:rPr>
                <w:b/>
                <w:bCs/>
                <w:color w:val="000000" w:themeColor="text1"/>
                <w:spacing w:val="20"/>
                <w:sz w:val="18"/>
                <w:szCs w:val="18"/>
                <w:lang w:eastAsia="pt-BR"/>
              </w:rPr>
              <w:t xml:space="preserve">Significação das palavras </w:t>
            </w:r>
          </w:p>
        </w:tc>
        <w:tc>
          <w:tcPr>
            <w:tcW w:w="6804" w:type="dxa"/>
            <w:tcBorders>
              <w:top w:val="single" w:sz="4" w:space="0" w:color="auto"/>
              <w:left w:val="single" w:sz="4" w:space="0" w:color="auto"/>
              <w:bottom w:val="single" w:sz="4" w:space="0" w:color="auto"/>
              <w:right w:val="single" w:sz="4" w:space="0" w:color="auto"/>
            </w:tcBorders>
            <w:hideMark/>
          </w:tcPr>
          <w:p w14:paraId="1B8886D7" w14:textId="77777777" w:rsidR="00820E4A" w:rsidRPr="005C48E9" w:rsidRDefault="00820E4A" w:rsidP="005E7F02">
            <w:pPr>
              <w:pStyle w:val="Default"/>
              <w:numPr>
                <w:ilvl w:val="0"/>
                <w:numId w:val="11"/>
              </w:numPr>
              <w:rPr>
                <w:color w:val="000000" w:themeColor="text1"/>
                <w:spacing w:val="20"/>
                <w:sz w:val="18"/>
                <w:szCs w:val="18"/>
                <w:lang w:eastAsia="pt-BR"/>
              </w:rPr>
            </w:pPr>
            <w:r w:rsidRPr="005C48E9">
              <w:rPr>
                <w:color w:val="000000" w:themeColor="text1"/>
                <w:spacing w:val="20"/>
                <w:sz w:val="18"/>
                <w:szCs w:val="18"/>
                <w:lang w:eastAsia="pt-BR"/>
              </w:rPr>
              <w:t xml:space="preserve">Homônimos e parônimos </w:t>
            </w:r>
          </w:p>
          <w:p w14:paraId="5FA9AF16" w14:textId="77777777" w:rsidR="00820E4A" w:rsidRPr="005C48E9" w:rsidRDefault="00820E4A" w:rsidP="005E7F02">
            <w:pPr>
              <w:pStyle w:val="Default"/>
              <w:numPr>
                <w:ilvl w:val="0"/>
                <w:numId w:val="11"/>
              </w:numPr>
              <w:rPr>
                <w:b/>
                <w:bCs/>
                <w:color w:val="000000" w:themeColor="text1"/>
                <w:spacing w:val="20"/>
                <w:sz w:val="18"/>
                <w:szCs w:val="18"/>
                <w:lang w:eastAsia="pt-BR"/>
              </w:rPr>
            </w:pPr>
            <w:r w:rsidRPr="005C48E9">
              <w:rPr>
                <w:color w:val="000000" w:themeColor="text1"/>
                <w:spacing w:val="20"/>
                <w:sz w:val="18"/>
                <w:szCs w:val="18"/>
                <w:lang w:eastAsia="pt-BR"/>
              </w:rPr>
              <w:t>Sinônimos e antônimos</w:t>
            </w:r>
          </w:p>
        </w:tc>
      </w:tr>
      <w:tr w:rsidR="005C48E9" w:rsidRPr="005C48E9" w14:paraId="5D13923E" w14:textId="77777777" w:rsidTr="00820E4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CDA7B"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8D68DB3"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A07173E" w14:textId="77777777" w:rsidR="00820E4A" w:rsidRPr="005C48E9" w:rsidRDefault="00820E4A">
            <w:pPr>
              <w:pStyle w:val="Default"/>
              <w:rPr>
                <w:b/>
                <w:bCs/>
                <w:color w:val="000000" w:themeColor="text1"/>
                <w:spacing w:val="20"/>
                <w:sz w:val="18"/>
                <w:szCs w:val="18"/>
                <w:lang w:eastAsia="pt-BR"/>
              </w:rPr>
            </w:pPr>
          </w:p>
        </w:tc>
      </w:tr>
      <w:tr w:rsidR="005C48E9" w:rsidRPr="005C48E9" w14:paraId="56E32C48" w14:textId="77777777" w:rsidTr="00820E4A">
        <w:trPr>
          <w:trHeight w:val="1394"/>
        </w:trPr>
        <w:tc>
          <w:tcPr>
            <w:tcW w:w="1560" w:type="dxa"/>
            <w:vMerge w:val="restart"/>
            <w:tcBorders>
              <w:top w:val="single" w:sz="4" w:space="0" w:color="auto"/>
              <w:left w:val="single" w:sz="4" w:space="0" w:color="auto"/>
              <w:bottom w:val="single" w:sz="4" w:space="0" w:color="auto"/>
              <w:right w:val="single" w:sz="4" w:space="0" w:color="auto"/>
            </w:tcBorders>
          </w:tcPr>
          <w:p w14:paraId="52DE43DE" w14:textId="77777777" w:rsidR="00820E4A" w:rsidRPr="005C48E9" w:rsidRDefault="00820E4A">
            <w:pPr>
              <w:pStyle w:val="Default"/>
              <w:rPr>
                <w:b/>
                <w:bCs/>
                <w:iCs/>
                <w:color w:val="000000" w:themeColor="text1"/>
                <w:spacing w:val="20"/>
                <w:sz w:val="18"/>
                <w:szCs w:val="18"/>
                <w:lang w:eastAsia="pt-BR"/>
              </w:rPr>
            </w:pPr>
          </w:p>
          <w:p w14:paraId="33DE7257" w14:textId="77777777" w:rsidR="00820E4A" w:rsidRPr="005C48E9" w:rsidRDefault="00820E4A">
            <w:pPr>
              <w:pStyle w:val="Default"/>
              <w:rPr>
                <w:b/>
                <w:bCs/>
                <w:iCs/>
                <w:color w:val="000000" w:themeColor="text1"/>
                <w:spacing w:val="20"/>
                <w:sz w:val="18"/>
                <w:szCs w:val="18"/>
                <w:lang w:eastAsia="pt-BR"/>
              </w:rPr>
            </w:pPr>
          </w:p>
          <w:p w14:paraId="77D55383" w14:textId="77777777" w:rsidR="00820E4A" w:rsidRPr="005C48E9" w:rsidRDefault="00820E4A">
            <w:pPr>
              <w:pStyle w:val="Default"/>
              <w:rPr>
                <w:b/>
                <w:bCs/>
                <w:iCs/>
                <w:color w:val="000000" w:themeColor="text1"/>
                <w:spacing w:val="20"/>
                <w:sz w:val="18"/>
                <w:szCs w:val="18"/>
                <w:lang w:eastAsia="pt-BR"/>
              </w:rPr>
            </w:pPr>
          </w:p>
          <w:p w14:paraId="4DF1B59C" w14:textId="77777777" w:rsidR="00820E4A" w:rsidRPr="005C48E9" w:rsidRDefault="00820E4A">
            <w:pPr>
              <w:pStyle w:val="Default"/>
              <w:rPr>
                <w:b/>
                <w:bCs/>
                <w:iCs/>
                <w:color w:val="000000" w:themeColor="text1"/>
                <w:spacing w:val="20"/>
                <w:sz w:val="18"/>
                <w:szCs w:val="18"/>
                <w:lang w:eastAsia="pt-BR"/>
              </w:rPr>
            </w:pPr>
          </w:p>
          <w:p w14:paraId="4CD1069A" w14:textId="77777777" w:rsidR="00820E4A" w:rsidRPr="005C48E9" w:rsidRDefault="00820E4A">
            <w:pPr>
              <w:pStyle w:val="Default"/>
              <w:rPr>
                <w:b/>
                <w:bCs/>
                <w:iCs/>
                <w:color w:val="000000" w:themeColor="text1"/>
                <w:spacing w:val="20"/>
                <w:sz w:val="18"/>
                <w:szCs w:val="18"/>
                <w:lang w:eastAsia="pt-BR"/>
              </w:rPr>
            </w:pPr>
          </w:p>
          <w:p w14:paraId="09F70F20" w14:textId="77777777" w:rsidR="00820E4A" w:rsidRPr="005C48E9" w:rsidRDefault="00820E4A">
            <w:pPr>
              <w:pStyle w:val="Default"/>
              <w:rPr>
                <w:b/>
                <w:bCs/>
                <w:iCs/>
                <w:color w:val="000000" w:themeColor="text1"/>
                <w:spacing w:val="20"/>
                <w:sz w:val="18"/>
                <w:szCs w:val="18"/>
                <w:lang w:eastAsia="pt-BR"/>
              </w:rPr>
            </w:pPr>
          </w:p>
          <w:p w14:paraId="660BF58C" w14:textId="77777777" w:rsidR="00820E4A" w:rsidRPr="005C48E9" w:rsidRDefault="00820E4A">
            <w:pPr>
              <w:pStyle w:val="Default"/>
              <w:rPr>
                <w:b/>
                <w:bCs/>
                <w:iCs/>
                <w:color w:val="000000" w:themeColor="text1"/>
                <w:spacing w:val="20"/>
                <w:sz w:val="18"/>
                <w:szCs w:val="18"/>
                <w:lang w:eastAsia="pt-BR"/>
              </w:rPr>
            </w:pPr>
          </w:p>
          <w:p w14:paraId="73D7DB2A" w14:textId="77777777" w:rsidR="00820E4A" w:rsidRPr="005C48E9" w:rsidRDefault="00820E4A">
            <w:pPr>
              <w:pStyle w:val="Default"/>
              <w:rPr>
                <w:b/>
                <w:bCs/>
                <w:iCs/>
                <w:color w:val="000000" w:themeColor="text1"/>
                <w:spacing w:val="20"/>
                <w:sz w:val="18"/>
                <w:szCs w:val="18"/>
                <w:lang w:eastAsia="pt-BR"/>
              </w:rPr>
            </w:pPr>
          </w:p>
          <w:p w14:paraId="3AFFDC42" w14:textId="77777777" w:rsidR="00820E4A" w:rsidRPr="005C48E9" w:rsidRDefault="00820E4A">
            <w:pPr>
              <w:pStyle w:val="Default"/>
              <w:rPr>
                <w:b/>
                <w:bCs/>
                <w:iCs/>
                <w:color w:val="000000" w:themeColor="text1"/>
                <w:spacing w:val="20"/>
                <w:sz w:val="18"/>
                <w:szCs w:val="18"/>
                <w:lang w:eastAsia="pt-BR"/>
              </w:rPr>
            </w:pPr>
          </w:p>
          <w:p w14:paraId="04B1AF84" w14:textId="77777777" w:rsidR="00820E4A" w:rsidRPr="005C48E9" w:rsidRDefault="00820E4A">
            <w:pPr>
              <w:pStyle w:val="Default"/>
              <w:rPr>
                <w:b/>
                <w:bCs/>
                <w:iCs/>
                <w:color w:val="000000" w:themeColor="text1"/>
                <w:spacing w:val="20"/>
                <w:sz w:val="18"/>
                <w:szCs w:val="18"/>
                <w:lang w:eastAsia="pt-BR"/>
              </w:rPr>
            </w:pPr>
          </w:p>
          <w:p w14:paraId="2FA6FEC5" w14:textId="77777777" w:rsidR="00820E4A" w:rsidRPr="005C48E9" w:rsidRDefault="00820E4A">
            <w:pPr>
              <w:pStyle w:val="Default"/>
              <w:rPr>
                <w:b/>
                <w:bCs/>
                <w:iCs/>
                <w:color w:val="000000" w:themeColor="text1"/>
                <w:spacing w:val="20"/>
                <w:sz w:val="18"/>
                <w:szCs w:val="18"/>
                <w:lang w:eastAsia="pt-BR"/>
              </w:rPr>
            </w:pPr>
          </w:p>
          <w:p w14:paraId="34889EAA" w14:textId="77777777" w:rsidR="00820E4A" w:rsidRPr="005C48E9" w:rsidRDefault="00820E4A">
            <w:pPr>
              <w:pStyle w:val="Default"/>
              <w:rPr>
                <w:b/>
                <w:bCs/>
                <w:iCs/>
                <w:color w:val="000000" w:themeColor="text1"/>
                <w:spacing w:val="20"/>
                <w:sz w:val="18"/>
                <w:szCs w:val="18"/>
                <w:lang w:eastAsia="pt-BR"/>
              </w:rPr>
            </w:pPr>
          </w:p>
          <w:p w14:paraId="783BA417" w14:textId="77777777" w:rsidR="00820E4A" w:rsidRPr="005C48E9" w:rsidRDefault="00820E4A">
            <w:pPr>
              <w:pStyle w:val="Default"/>
              <w:rPr>
                <w:b/>
                <w:bCs/>
                <w:iCs/>
                <w:color w:val="000000" w:themeColor="text1"/>
                <w:spacing w:val="20"/>
                <w:sz w:val="18"/>
                <w:szCs w:val="18"/>
                <w:lang w:eastAsia="pt-BR"/>
              </w:rPr>
            </w:pPr>
          </w:p>
          <w:p w14:paraId="2312F95F" w14:textId="77777777" w:rsidR="00820E4A" w:rsidRPr="005C48E9" w:rsidRDefault="00820E4A">
            <w:pPr>
              <w:pStyle w:val="Default"/>
              <w:rPr>
                <w:b/>
                <w:bCs/>
                <w:iCs/>
                <w:color w:val="000000" w:themeColor="text1"/>
                <w:spacing w:val="20"/>
                <w:sz w:val="18"/>
                <w:szCs w:val="18"/>
                <w:lang w:eastAsia="pt-BR"/>
              </w:rPr>
            </w:pPr>
          </w:p>
          <w:p w14:paraId="29F58476" w14:textId="77777777" w:rsidR="00820E4A" w:rsidRPr="005C48E9" w:rsidRDefault="00820E4A">
            <w:pPr>
              <w:pStyle w:val="Default"/>
              <w:rPr>
                <w:b/>
                <w:bCs/>
                <w:iCs/>
                <w:color w:val="000000" w:themeColor="text1"/>
                <w:spacing w:val="20"/>
                <w:sz w:val="18"/>
                <w:szCs w:val="18"/>
                <w:lang w:eastAsia="pt-BR"/>
              </w:rPr>
            </w:pPr>
          </w:p>
          <w:p w14:paraId="4AE75944" w14:textId="77777777" w:rsidR="00820E4A" w:rsidRPr="005C48E9" w:rsidRDefault="00820E4A">
            <w:pPr>
              <w:pStyle w:val="Default"/>
              <w:rPr>
                <w:b/>
                <w:bCs/>
                <w:iCs/>
                <w:color w:val="000000" w:themeColor="text1"/>
                <w:spacing w:val="20"/>
                <w:sz w:val="18"/>
                <w:szCs w:val="18"/>
                <w:lang w:eastAsia="pt-BR"/>
              </w:rPr>
            </w:pPr>
          </w:p>
          <w:p w14:paraId="28585A99" w14:textId="77777777" w:rsidR="00820E4A" w:rsidRPr="005C48E9" w:rsidRDefault="00820E4A">
            <w:pPr>
              <w:pStyle w:val="Default"/>
              <w:rPr>
                <w:b/>
                <w:bCs/>
                <w:iCs/>
                <w:color w:val="000000" w:themeColor="text1"/>
                <w:spacing w:val="20"/>
                <w:sz w:val="18"/>
                <w:szCs w:val="18"/>
                <w:lang w:eastAsia="pt-BR"/>
              </w:rPr>
            </w:pPr>
          </w:p>
          <w:p w14:paraId="609871B4" w14:textId="77777777" w:rsidR="00820E4A" w:rsidRPr="005C48E9" w:rsidRDefault="00820E4A">
            <w:pPr>
              <w:pStyle w:val="Default"/>
              <w:rPr>
                <w:b/>
                <w:bCs/>
                <w:iCs/>
                <w:color w:val="000000" w:themeColor="text1"/>
                <w:spacing w:val="20"/>
                <w:sz w:val="18"/>
                <w:szCs w:val="18"/>
                <w:lang w:eastAsia="pt-BR"/>
              </w:rPr>
            </w:pPr>
            <w:r w:rsidRPr="005C48E9">
              <w:rPr>
                <w:b/>
                <w:bCs/>
                <w:iCs/>
                <w:color w:val="000000" w:themeColor="text1"/>
                <w:spacing w:val="20"/>
                <w:sz w:val="18"/>
                <w:szCs w:val="18"/>
                <w:lang w:eastAsia="pt-BR"/>
              </w:rPr>
              <w:t xml:space="preserve">Matemática </w:t>
            </w:r>
          </w:p>
          <w:p w14:paraId="534EE33A" w14:textId="77777777" w:rsidR="00820E4A" w:rsidRPr="005C48E9" w:rsidRDefault="00820E4A">
            <w:pPr>
              <w:pStyle w:val="Default"/>
              <w:rPr>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147003EF" w14:textId="77777777" w:rsidR="00820E4A" w:rsidRPr="005C48E9" w:rsidRDefault="00820E4A">
            <w:pPr>
              <w:pStyle w:val="Default"/>
              <w:rPr>
                <w:b/>
                <w:color w:val="000000" w:themeColor="text1"/>
                <w:spacing w:val="20"/>
                <w:sz w:val="18"/>
                <w:szCs w:val="18"/>
                <w:lang w:eastAsia="pt-BR"/>
              </w:rPr>
            </w:pPr>
            <w:r w:rsidRPr="005C48E9">
              <w:rPr>
                <w:b/>
                <w:bCs/>
                <w:color w:val="000000" w:themeColor="text1"/>
                <w:spacing w:val="20"/>
                <w:sz w:val="18"/>
                <w:szCs w:val="18"/>
                <w:lang w:eastAsia="pt-BR"/>
              </w:rPr>
              <w:t xml:space="preserve">Frações </w:t>
            </w:r>
          </w:p>
          <w:p w14:paraId="2853B5D4"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2E733CDD"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O significado de uma fração </w:t>
            </w:r>
          </w:p>
          <w:p w14:paraId="15F2C2A1"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Como se lê uma fração, classificação das </w:t>
            </w:r>
            <w:proofErr w:type="gramStart"/>
            <w:r w:rsidRPr="005C48E9">
              <w:rPr>
                <w:color w:val="000000" w:themeColor="text1"/>
                <w:spacing w:val="20"/>
                <w:sz w:val="18"/>
                <w:szCs w:val="18"/>
                <w:lang w:eastAsia="pt-BR"/>
              </w:rPr>
              <w:t>frações</w:t>
            </w:r>
            <w:proofErr w:type="gramEnd"/>
            <w:r w:rsidRPr="005C48E9">
              <w:rPr>
                <w:color w:val="000000" w:themeColor="text1"/>
                <w:spacing w:val="20"/>
                <w:sz w:val="18"/>
                <w:szCs w:val="18"/>
                <w:lang w:eastAsia="pt-BR"/>
              </w:rPr>
              <w:t xml:space="preserve"> </w:t>
            </w:r>
          </w:p>
          <w:p w14:paraId="1D2153E3"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Frações equivalentes </w:t>
            </w:r>
          </w:p>
          <w:p w14:paraId="229BE430"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Números fracionários </w:t>
            </w:r>
          </w:p>
          <w:p w14:paraId="518DCC2B"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Adição e subtração de números fracionários </w:t>
            </w:r>
          </w:p>
          <w:p w14:paraId="47DE7971" w14:textId="77777777" w:rsidR="00820E4A" w:rsidRPr="005C48E9" w:rsidRDefault="00820E4A" w:rsidP="005E7F02">
            <w:pPr>
              <w:pStyle w:val="Default"/>
              <w:numPr>
                <w:ilvl w:val="0"/>
                <w:numId w:val="12"/>
              </w:numPr>
              <w:rPr>
                <w:color w:val="000000" w:themeColor="text1"/>
                <w:spacing w:val="20"/>
                <w:sz w:val="18"/>
                <w:szCs w:val="18"/>
                <w:lang w:eastAsia="pt-BR"/>
              </w:rPr>
            </w:pPr>
            <w:r w:rsidRPr="005C48E9">
              <w:rPr>
                <w:color w:val="000000" w:themeColor="text1"/>
                <w:spacing w:val="20"/>
                <w:sz w:val="18"/>
                <w:szCs w:val="18"/>
                <w:lang w:eastAsia="pt-BR"/>
              </w:rPr>
              <w:t xml:space="preserve">Multiplicação e divisão de números fracionários </w:t>
            </w:r>
          </w:p>
          <w:p w14:paraId="3CE5CC80" w14:textId="77777777" w:rsidR="00820E4A" w:rsidRPr="005C48E9" w:rsidRDefault="00820E4A" w:rsidP="005E7F02">
            <w:pPr>
              <w:pStyle w:val="Default"/>
              <w:numPr>
                <w:ilvl w:val="0"/>
                <w:numId w:val="12"/>
              </w:numPr>
              <w:rPr>
                <w:b/>
                <w:bCs/>
                <w:color w:val="000000" w:themeColor="text1"/>
                <w:spacing w:val="20"/>
                <w:sz w:val="18"/>
                <w:szCs w:val="18"/>
                <w:lang w:eastAsia="pt-BR"/>
              </w:rPr>
            </w:pPr>
            <w:r w:rsidRPr="005C48E9">
              <w:rPr>
                <w:color w:val="000000" w:themeColor="text1"/>
                <w:spacing w:val="20"/>
                <w:sz w:val="18"/>
                <w:szCs w:val="18"/>
                <w:lang w:eastAsia="pt-BR"/>
              </w:rPr>
              <w:t xml:space="preserve">Potenciação e radiciação de números fracionários </w:t>
            </w:r>
          </w:p>
        </w:tc>
      </w:tr>
      <w:tr w:rsidR="005C48E9" w:rsidRPr="005C48E9" w14:paraId="105D27D8" w14:textId="77777777" w:rsidTr="00820E4A">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A191"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9112898"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24F1ECA" w14:textId="77777777" w:rsidR="00820E4A" w:rsidRPr="005C48E9" w:rsidRDefault="00820E4A">
            <w:pPr>
              <w:pStyle w:val="Default"/>
              <w:ind w:left="720"/>
              <w:rPr>
                <w:color w:val="000000" w:themeColor="text1"/>
                <w:spacing w:val="20"/>
                <w:sz w:val="18"/>
                <w:szCs w:val="18"/>
                <w:lang w:eastAsia="pt-BR"/>
              </w:rPr>
            </w:pPr>
          </w:p>
        </w:tc>
      </w:tr>
      <w:tr w:rsidR="005C48E9" w:rsidRPr="005C48E9" w14:paraId="157AA93C"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60CE31A1"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6152D51D"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Divisibilidade </w:t>
            </w:r>
          </w:p>
          <w:p w14:paraId="41C69B64"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7B442DB5" w14:textId="77777777" w:rsidR="00820E4A" w:rsidRPr="005C48E9" w:rsidRDefault="00820E4A" w:rsidP="005E7F02">
            <w:pPr>
              <w:pStyle w:val="Default"/>
              <w:numPr>
                <w:ilvl w:val="0"/>
                <w:numId w:val="13"/>
              </w:numPr>
              <w:rPr>
                <w:color w:val="000000" w:themeColor="text1"/>
                <w:spacing w:val="20"/>
                <w:sz w:val="18"/>
                <w:szCs w:val="18"/>
                <w:lang w:eastAsia="pt-BR"/>
              </w:rPr>
            </w:pPr>
            <w:r w:rsidRPr="005C48E9">
              <w:rPr>
                <w:color w:val="000000" w:themeColor="text1"/>
                <w:spacing w:val="20"/>
                <w:sz w:val="18"/>
                <w:szCs w:val="18"/>
                <w:lang w:eastAsia="pt-BR"/>
              </w:rPr>
              <w:t xml:space="preserve">Critérios de divisibilidade </w:t>
            </w:r>
          </w:p>
          <w:p w14:paraId="019A658E" w14:textId="77777777" w:rsidR="00820E4A" w:rsidRPr="005C48E9" w:rsidRDefault="00820E4A" w:rsidP="005E7F02">
            <w:pPr>
              <w:pStyle w:val="Default"/>
              <w:numPr>
                <w:ilvl w:val="0"/>
                <w:numId w:val="13"/>
              </w:numPr>
              <w:rPr>
                <w:color w:val="000000" w:themeColor="text1"/>
                <w:spacing w:val="20"/>
                <w:sz w:val="18"/>
                <w:szCs w:val="18"/>
                <w:lang w:eastAsia="pt-BR"/>
              </w:rPr>
            </w:pPr>
            <w:r w:rsidRPr="005C48E9">
              <w:rPr>
                <w:color w:val="000000" w:themeColor="text1"/>
                <w:spacing w:val="20"/>
                <w:sz w:val="18"/>
                <w:szCs w:val="18"/>
                <w:lang w:eastAsia="pt-BR"/>
              </w:rPr>
              <w:t xml:space="preserve">Números-primos </w:t>
            </w:r>
          </w:p>
          <w:p w14:paraId="1B36A22C" w14:textId="77777777" w:rsidR="00820E4A" w:rsidRPr="005C48E9" w:rsidRDefault="00820E4A" w:rsidP="005E7F02">
            <w:pPr>
              <w:pStyle w:val="Default"/>
              <w:numPr>
                <w:ilvl w:val="0"/>
                <w:numId w:val="13"/>
              </w:numPr>
              <w:rPr>
                <w:color w:val="000000" w:themeColor="text1"/>
                <w:spacing w:val="20"/>
                <w:sz w:val="18"/>
                <w:szCs w:val="18"/>
                <w:lang w:eastAsia="pt-BR"/>
              </w:rPr>
            </w:pPr>
            <w:r w:rsidRPr="005C48E9">
              <w:rPr>
                <w:color w:val="000000" w:themeColor="text1"/>
                <w:spacing w:val="20"/>
                <w:sz w:val="18"/>
                <w:szCs w:val="18"/>
                <w:lang w:eastAsia="pt-BR"/>
              </w:rPr>
              <w:t xml:space="preserve">Decomposição em fatores primos </w:t>
            </w:r>
          </w:p>
          <w:p w14:paraId="19F8448F" w14:textId="77777777" w:rsidR="00820E4A" w:rsidRPr="005C48E9" w:rsidRDefault="00820E4A" w:rsidP="005E7F02">
            <w:pPr>
              <w:pStyle w:val="Default"/>
              <w:numPr>
                <w:ilvl w:val="0"/>
                <w:numId w:val="13"/>
              </w:numPr>
              <w:rPr>
                <w:color w:val="000000" w:themeColor="text1"/>
                <w:spacing w:val="20"/>
                <w:sz w:val="18"/>
                <w:szCs w:val="18"/>
                <w:lang w:eastAsia="pt-BR"/>
              </w:rPr>
            </w:pPr>
            <w:r w:rsidRPr="005C48E9">
              <w:rPr>
                <w:color w:val="000000" w:themeColor="text1"/>
                <w:spacing w:val="20"/>
                <w:sz w:val="18"/>
                <w:szCs w:val="18"/>
                <w:lang w:eastAsia="pt-BR"/>
              </w:rPr>
              <w:t xml:space="preserve">Determinação dos divisores de um número </w:t>
            </w:r>
          </w:p>
          <w:p w14:paraId="646AE75E" w14:textId="77777777" w:rsidR="00820E4A" w:rsidRPr="005C48E9" w:rsidRDefault="00820E4A" w:rsidP="005E7F02">
            <w:pPr>
              <w:pStyle w:val="Default"/>
              <w:numPr>
                <w:ilvl w:val="0"/>
                <w:numId w:val="13"/>
              </w:numPr>
              <w:rPr>
                <w:color w:val="000000" w:themeColor="text1"/>
                <w:spacing w:val="20"/>
                <w:sz w:val="18"/>
                <w:szCs w:val="18"/>
                <w:lang w:eastAsia="pt-BR"/>
              </w:rPr>
            </w:pPr>
            <w:r w:rsidRPr="005C48E9">
              <w:rPr>
                <w:color w:val="000000" w:themeColor="text1"/>
                <w:spacing w:val="20"/>
                <w:sz w:val="18"/>
                <w:szCs w:val="18"/>
                <w:lang w:eastAsia="pt-BR"/>
              </w:rPr>
              <w:t xml:space="preserve">Máximo divisor comum (MDC) </w:t>
            </w:r>
          </w:p>
          <w:p w14:paraId="743AF94B" w14:textId="77777777" w:rsidR="00820E4A" w:rsidRPr="005C48E9" w:rsidRDefault="00820E4A" w:rsidP="005E7F02">
            <w:pPr>
              <w:pStyle w:val="Default"/>
              <w:numPr>
                <w:ilvl w:val="0"/>
                <w:numId w:val="13"/>
              </w:numPr>
              <w:rPr>
                <w:b/>
                <w:bCs/>
                <w:color w:val="000000" w:themeColor="text1"/>
                <w:spacing w:val="20"/>
                <w:sz w:val="18"/>
                <w:szCs w:val="18"/>
                <w:lang w:eastAsia="pt-BR"/>
              </w:rPr>
            </w:pPr>
            <w:r w:rsidRPr="005C48E9">
              <w:rPr>
                <w:color w:val="000000" w:themeColor="text1"/>
                <w:spacing w:val="20"/>
                <w:sz w:val="18"/>
                <w:szCs w:val="18"/>
                <w:lang w:eastAsia="pt-BR"/>
              </w:rPr>
              <w:t xml:space="preserve">Mínimo múltiplo comum (MMC) </w:t>
            </w:r>
          </w:p>
        </w:tc>
      </w:tr>
      <w:tr w:rsidR="005C48E9" w:rsidRPr="005C48E9" w14:paraId="27E4C933"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1DBB275C"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FE1AF9E"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01B06E9" w14:textId="77777777" w:rsidR="00820E4A" w:rsidRPr="005C48E9" w:rsidRDefault="00820E4A">
            <w:pPr>
              <w:pStyle w:val="Default"/>
              <w:ind w:left="720"/>
              <w:rPr>
                <w:color w:val="000000" w:themeColor="text1"/>
                <w:spacing w:val="20"/>
                <w:sz w:val="18"/>
                <w:szCs w:val="18"/>
                <w:lang w:eastAsia="pt-BR"/>
              </w:rPr>
            </w:pPr>
          </w:p>
        </w:tc>
      </w:tr>
      <w:tr w:rsidR="005C48E9" w:rsidRPr="005C48E9" w14:paraId="509FD180"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0F0777FB"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2C92A0DE"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Equações de 1º grau (com uma variável) </w:t>
            </w:r>
          </w:p>
          <w:p w14:paraId="10321F78"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6DEE089F"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Equações de primeiro grau </w:t>
            </w:r>
          </w:p>
          <w:p w14:paraId="5FCDA748"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Conjunto universo e Conjunto - verdade de uma equação </w:t>
            </w:r>
          </w:p>
          <w:p w14:paraId="6F97682B" w14:textId="77777777" w:rsidR="00820E4A" w:rsidRPr="005C48E9" w:rsidRDefault="00820E4A" w:rsidP="005E7F02">
            <w:pPr>
              <w:pStyle w:val="Default"/>
              <w:numPr>
                <w:ilvl w:val="0"/>
                <w:numId w:val="14"/>
              </w:numPr>
              <w:tabs>
                <w:tab w:val="left" w:pos="4340"/>
              </w:tabs>
              <w:rPr>
                <w:color w:val="000000" w:themeColor="text1"/>
                <w:spacing w:val="20"/>
                <w:sz w:val="18"/>
                <w:szCs w:val="18"/>
                <w:lang w:eastAsia="pt-BR"/>
              </w:rPr>
            </w:pPr>
            <w:r w:rsidRPr="005C48E9">
              <w:rPr>
                <w:color w:val="000000" w:themeColor="text1"/>
                <w:spacing w:val="20"/>
                <w:sz w:val="18"/>
                <w:szCs w:val="18"/>
                <w:lang w:eastAsia="pt-BR"/>
              </w:rPr>
              <w:t xml:space="preserve">Raízes de uma equação </w:t>
            </w:r>
            <w:r w:rsidRPr="005C48E9">
              <w:rPr>
                <w:color w:val="000000" w:themeColor="text1"/>
                <w:spacing w:val="20"/>
                <w:sz w:val="18"/>
                <w:szCs w:val="18"/>
                <w:lang w:eastAsia="pt-BR"/>
              </w:rPr>
              <w:tab/>
            </w:r>
          </w:p>
          <w:p w14:paraId="1E8432DC"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Resolução de uma equação, equações impossíveis e </w:t>
            </w:r>
            <w:proofErr w:type="gramStart"/>
            <w:r w:rsidRPr="005C48E9">
              <w:rPr>
                <w:color w:val="000000" w:themeColor="text1"/>
                <w:spacing w:val="20"/>
                <w:sz w:val="18"/>
                <w:szCs w:val="18"/>
                <w:lang w:eastAsia="pt-BR"/>
              </w:rPr>
              <w:t>identidades</w:t>
            </w:r>
            <w:proofErr w:type="gramEnd"/>
            <w:r w:rsidRPr="005C48E9">
              <w:rPr>
                <w:color w:val="000000" w:themeColor="text1"/>
                <w:spacing w:val="20"/>
                <w:sz w:val="18"/>
                <w:szCs w:val="18"/>
                <w:lang w:eastAsia="pt-BR"/>
              </w:rPr>
              <w:t xml:space="preserve">   </w:t>
            </w:r>
          </w:p>
        </w:tc>
      </w:tr>
      <w:tr w:rsidR="005C48E9" w:rsidRPr="005C48E9" w14:paraId="58C1D1C8"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1E350274"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2ABE5A4"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795CC0C" w14:textId="77777777" w:rsidR="00820E4A" w:rsidRPr="005C48E9" w:rsidRDefault="00820E4A">
            <w:pPr>
              <w:pStyle w:val="Default"/>
              <w:ind w:left="720"/>
              <w:rPr>
                <w:color w:val="000000" w:themeColor="text1"/>
                <w:spacing w:val="20"/>
                <w:sz w:val="18"/>
                <w:szCs w:val="18"/>
                <w:lang w:eastAsia="pt-BR"/>
              </w:rPr>
            </w:pPr>
          </w:p>
        </w:tc>
      </w:tr>
      <w:tr w:rsidR="005C48E9" w:rsidRPr="005C48E9" w14:paraId="37F6A473"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1E99D54D"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0E98B72E"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Equações de 1º grau (com duas variáveis) </w:t>
            </w:r>
          </w:p>
          <w:p w14:paraId="13B808C6"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16355C17"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Pares ordenados </w:t>
            </w:r>
          </w:p>
          <w:p w14:paraId="181A8EC3"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Solução de uma equação de 1º grau </w:t>
            </w:r>
          </w:p>
          <w:p w14:paraId="4DE38F5A"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Gráfico de uma equação de 1º grau com duas variáveis </w:t>
            </w:r>
          </w:p>
          <w:p w14:paraId="2DFF5899" w14:textId="77777777" w:rsidR="00820E4A" w:rsidRPr="005C48E9" w:rsidRDefault="00820E4A" w:rsidP="005E7F02">
            <w:pPr>
              <w:pStyle w:val="Default"/>
              <w:numPr>
                <w:ilvl w:val="0"/>
                <w:numId w:val="14"/>
              </w:numPr>
              <w:rPr>
                <w:color w:val="000000" w:themeColor="text1"/>
                <w:spacing w:val="20"/>
                <w:sz w:val="18"/>
                <w:szCs w:val="18"/>
                <w:lang w:eastAsia="pt-BR"/>
              </w:rPr>
            </w:pPr>
            <w:r w:rsidRPr="005C48E9">
              <w:rPr>
                <w:color w:val="000000" w:themeColor="text1"/>
                <w:spacing w:val="20"/>
                <w:sz w:val="18"/>
                <w:szCs w:val="18"/>
                <w:lang w:eastAsia="pt-BR"/>
              </w:rPr>
              <w:t xml:space="preserve">Sistema de equações e resolução de sistemas </w:t>
            </w:r>
          </w:p>
        </w:tc>
      </w:tr>
      <w:tr w:rsidR="005C48E9" w:rsidRPr="005C48E9" w14:paraId="091C2D09"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0C0F9278"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C72AC08"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63E8FB6" w14:textId="77777777" w:rsidR="00820E4A" w:rsidRPr="005C48E9" w:rsidRDefault="00820E4A">
            <w:pPr>
              <w:pStyle w:val="Default"/>
              <w:ind w:left="720"/>
              <w:rPr>
                <w:color w:val="000000" w:themeColor="text1"/>
                <w:spacing w:val="20"/>
                <w:sz w:val="18"/>
                <w:szCs w:val="18"/>
                <w:lang w:eastAsia="pt-BR"/>
              </w:rPr>
            </w:pPr>
          </w:p>
        </w:tc>
      </w:tr>
      <w:tr w:rsidR="005C48E9" w:rsidRPr="005C48E9" w14:paraId="6CCE6143" w14:textId="77777777" w:rsidTr="00820E4A">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865AC"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hideMark/>
          </w:tcPr>
          <w:p w14:paraId="0C614231" w14:textId="77777777" w:rsidR="00820E4A" w:rsidRPr="005C48E9" w:rsidRDefault="00820E4A">
            <w:pPr>
              <w:pStyle w:val="Default"/>
              <w:rPr>
                <w:b/>
                <w:bCs/>
                <w:color w:val="000000" w:themeColor="text1"/>
                <w:spacing w:val="20"/>
                <w:sz w:val="18"/>
                <w:szCs w:val="18"/>
                <w:lang w:eastAsia="pt-BR"/>
              </w:rPr>
            </w:pPr>
            <w:r w:rsidRPr="005C48E9">
              <w:rPr>
                <w:b/>
                <w:bCs/>
                <w:color w:val="000000" w:themeColor="text1"/>
                <w:spacing w:val="20"/>
                <w:sz w:val="18"/>
                <w:szCs w:val="18"/>
                <w:lang w:eastAsia="pt-BR"/>
              </w:rPr>
              <w:t xml:space="preserve">Inequações de 1º grau </w:t>
            </w:r>
          </w:p>
        </w:tc>
        <w:tc>
          <w:tcPr>
            <w:tcW w:w="6804" w:type="dxa"/>
            <w:tcBorders>
              <w:top w:val="single" w:sz="4" w:space="0" w:color="auto"/>
              <w:left w:val="single" w:sz="4" w:space="0" w:color="auto"/>
              <w:bottom w:val="single" w:sz="4" w:space="0" w:color="auto"/>
              <w:right w:val="single" w:sz="4" w:space="0" w:color="auto"/>
            </w:tcBorders>
            <w:hideMark/>
          </w:tcPr>
          <w:p w14:paraId="0A3508F4" w14:textId="77777777" w:rsidR="00820E4A" w:rsidRPr="005C48E9" w:rsidRDefault="00820E4A" w:rsidP="005E7F02">
            <w:pPr>
              <w:pStyle w:val="Default"/>
              <w:numPr>
                <w:ilvl w:val="0"/>
                <w:numId w:val="15"/>
              </w:numPr>
              <w:rPr>
                <w:color w:val="000000" w:themeColor="text1"/>
                <w:spacing w:val="20"/>
                <w:sz w:val="18"/>
                <w:szCs w:val="18"/>
                <w:lang w:eastAsia="pt-BR"/>
              </w:rPr>
            </w:pPr>
            <w:r w:rsidRPr="005C48E9">
              <w:rPr>
                <w:color w:val="000000" w:themeColor="text1"/>
                <w:spacing w:val="20"/>
                <w:sz w:val="18"/>
                <w:szCs w:val="18"/>
                <w:lang w:eastAsia="pt-BR"/>
              </w:rPr>
              <w:t xml:space="preserve">Representação gráfica de uma inequação </w:t>
            </w:r>
          </w:p>
          <w:p w14:paraId="2FA52021" w14:textId="77777777" w:rsidR="00820E4A" w:rsidRPr="005C48E9" w:rsidRDefault="00820E4A" w:rsidP="005E7F02">
            <w:pPr>
              <w:pStyle w:val="Default"/>
              <w:numPr>
                <w:ilvl w:val="0"/>
                <w:numId w:val="15"/>
              </w:numPr>
              <w:rPr>
                <w:color w:val="000000" w:themeColor="text1"/>
                <w:spacing w:val="20"/>
                <w:sz w:val="18"/>
                <w:szCs w:val="18"/>
                <w:lang w:eastAsia="pt-BR"/>
              </w:rPr>
            </w:pPr>
            <w:r w:rsidRPr="005C48E9">
              <w:rPr>
                <w:color w:val="000000" w:themeColor="text1"/>
                <w:spacing w:val="20"/>
                <w:sz w:val="18"/>
                <w:szCs w:val="18"/>
                <w:lang w:eastAsia="pt-BR"/>
              </w:rPr>
              <w:t xml:space="preserve">Resolução gráfica de um sistema de inequações </w:t>
            </w:r>
          </w:p>
        </w:tc>
      </w:tr>
      <w:tr w:rsidR="005C48E9" w:rsidRPr="005C48E9" w14:paraId="0E6C6DA4"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447627EC"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3E667D3"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929AA06" w14:textId="77777777" w:rsidR="00820E4A" w:rsidRPr="005C48E9" w:rsidRDefault="00820E4A">
            <w:pPr>
              <w:pStyle w:val="Default"/>
              <w:ind w:left="720"/>
              <w:rPr>
                <w:color w:val="000000" w:themeColor="text1"/>
                <w:spacing w:val="20"/>
                <w:sz w:val="18"/>
                <w:szCs w:val="18"/>
                <w:lang w:eastAsia="pt-BR"/>
              </w:rPr>
            </w:pPr>
          </w:p>
        </w:tc>
      </w:tr>
      <w:tr w:rsidR="005C48E9" w:rsidRPr="005C48E9" w14:paraId="3ECF47F6" w14:textId="77777777" w:rsidTr="00820E4A">
        <w:tc>
          <w:tcPr>
            <w:tcW w:w="0" w:type="auto"/>
            <w:vMerge/>
            <w:tcBorders>
              <w:top w:val="single" w:sz="4" w:space="0" w:color="auto"/>
              <w:left w:val="single" w:sz="4" w:space="0" w:color="auto"/>
              <w:bottom w:val="single" w:sz="4" w:space="0" w:color="auto"/>
              <w:right w:val="single" w:sz="4" w:space="0" w:color="auto"/>
            </w:tcBorders>
            <w:vAlign w:val="center"/>
            <w:hideMark/>
          </w:tcPr>
          <w:p w14:paraId="70B6EEAA" w14:textId="77777777" w:rsidR="00820E4A" w:rsidRPr="005C48E9" w:rsidRDefault="00820E4A">
            <w:pPr>
              <w:spacing w:line="240" w:lineRule="auto"/>
              <w:rPr>
                <w:rFonts w:ascii="Arial" w:hAnsi="Arial" w:cs="Arial"/>
                <w:b/>
                <w:bCs/>
                <w:color w:val="000000" w:themeColor="text1"/>
                <w:spacing w:val="20"/>
                <w:sz w:val="18"/>
                <w:szCs w:val="18"/>
                <w:lang w:eastAsia="pt-BR"/>
              </w:rPr>
            </w:pPr>
          </w:p>
        </w:tc>
        <w:tc>
          <w:tcPr>
            <w:tcW w:w="1984" w:type="dxa"/>
            <w:tcBorders>
              <w:top w:val="single" w:sz="4" w:space="0" w:color="auto"/>
              <w:left w:val="single" w:sz="4" w:space="0" w:color="auto"/>
              <w:bottom w:val="single" w:sz="4" w:space="0" w:color="auto"/>
              <w:right w:val="single" w:sz="4" w:space="0" w:color="auto"/>
            </w:tcBorders>
          </w:tcPr>
          <w:p w14:paraId="34EED18A" w14:textId="77777777" w:rsidR="00820E4A" w:rsidRPr="005C48E9" w:rsidRDefault="00820E4A">
            <w:pPr>
              <w:pStyle w:val="Default"/>
              <w:rPr>
                <w:color w:val="000000" w:themeColor="text1"/>
                <w:spacing w:val="20"/>
                <w:sz w:val="18"/>
                <w:szCs w:val="18"/>
                <w:lang w:eastAsia="pt-BR"/>
              </w:rPr>
            </w:pPr>
            <w:r w:rsidRPr="005C48E9">
              <w:rPr>
                <w:b/>
                <w:bCs/>
                <w:color w:val="000000" w:themeColor="text1"/>
                <w:spacing w:val="20"/>
                <w:sz w:val="18"/>
                <w:szCs w:val="18"/>
                <w:lang w:eastAsia="pt-BR"/>
              </w:rPr>
              <w:t xml:space="preserve">Razões </w:t>
            </w:r>
          </w:p>
          <w:p w14:paraId="48E9769F" w14:textId="77777777" w:rsidR="00820E4A" w:rsidRPr="005C48E9" w:rsidRDefault="00820E4A">
            <w:pPr>
              <w:pStyle w:val="Default"/>
              <w:rPr>
                <w:b/>
                <w:bCs/>
                <w:color w:val="000000" w:themeColor="text1"/>
                <w:spacing w:val="20"/>
                <w:sz w:val="18"/>
                <w:szCs w:val="18"/>
                <w:lang w:eastAsia="pt-BR"/>
              </w:rPr>
            </w:pPr>
          </w:p>
        </w:tc>
        <w:tc>
          <w:tcPr>
            <w:tcW w:w="6804" w:type="dxa"/>
            <w:tcBorders>
              <w:top w:val="single" w:sz="4" w:space="0" w:color="auto"/>
              <w:left w:val="single" w:sz="4" w:space="0" w:color="auto"/>
              <w:bottom w:val="single" w:sz="4" w:space="0" w:color="auto"/>
              <w:right w:val="single" w:sz="4" w:space="0" w:color="auto"/>
            </w:tcBorders>
            <w:hideMark/>
          </w:tcPr>
          <w:p w14:paraId="3F788349" w14:textId="77777777" w:rsidR="00820E4A" w:rsidRPr="005C48E9" w:rsidRDefault="00820E4A">
            <w:pPr>
              <w:pStyle w:val="Default"/>
              <w:rPr>
                <w:color w:val="000000" w:themeColor="text1"/>
                <w:spacing w:val="20"/>
                <w:sz w:val="18"/>
                <w:szCs w:val="18"/>
                <w:lang w:eastAsia="pt-BR"/>
              </w:rPr>
            </w:pPr>
            <w:r w:rsidRPr="005C48E9">
              <w:rPr>
                <w:color w:val="000000" w:themeColor="text1"/>
                <w:spacing w:val="20"/>
                <w:sz w:val="18"/>
                <w:szCs w:val="18"/>
                <w:lang w:eastAsia="pt-BR"/>
              </w:rPr>
              <w:t xml:space="preserve">O que é uma razão </w:t>
            </w:r>
          </w:p>
          <w:p w14:paraId="0D5152FA" w14:textId="77777777" w:rsidR="00820E4A" w:rsidRPr="005C48E9" w:rsidRDefault="00820E4A" w:rsidP="005E7F02">
            <w:pPr>
              <w:pStyle w:val="Default"/>
              <w:numPr>
                <w:ilvl w:val="0"/>
                <w:numId w:val="16"/>
              </w:numPr>
              <w:rPr>
                <w:color w:val="000000" w:themeColor="text1"/>
                <w:spacing w:val="20"/>
                <w:sz w:val="18"/>
                <w:szCs w:val="18"/>
                <w:lang w:eastAsia="pt-BR"/>
              </w:rPr>
            </w:pPr>
            <w:r w:rsidRPr="005C48E9">
              <w:rPr>
                <w:color w:val="000000" w:themeColor="text1"/>
                <w:spacing w:val="20"/>
                <w:sz w:val="18"/>
                <w:szCs w:val="18"/>
                <w:lang w:eastAsia="pt-BR"/>
              </w:rPr>
              <w:t xml:space="preserve">Termos de uma razão </w:t>
            </w:r>
          </w:p>
          <w:p w14:paraId="03E8F0EE" w14:textId="77777777" w:rsidR="00820E4A" w:rsidRPr="005C48E9" w:rsidRDefault="00820E4A" w:rsidP="005E7F02">
            <w:pPr>
              <w:pStyle w:val="Default"/>
              <w:numPr>
                <w:ilvl w:val="0"/>
                <w:numId w:val="16"/>
              </w:numPr>
              <w:rPr>
                <w:color w:val="000000" w:themeColor="text1"/>
                <w:spacing w:val="20"/>
                <w:sz w:val="18"/>
                <w:szCs w:val="18"/>
                <w:lang w:eastAsia="pt-BR"/>
              </w:rPr>
            </w:pPr>
            <w:r w:rsidRPr="005C48E9">
              <w:rPr>
                <w:color w:val="000000" w:themeColor="text1"/>
                <w:spacing w:val="20"/>
                <w:sz w:val="18"/>
                <w:szCs w:val="18"/>
                <w:lang w:eastAsia="pt-BR"/>
              </w:rPr>
              <w:t xml:space="preserve">Razões inversas </w:t>
            </w:r>
          </w:p>
          <w:p w14:paraId="1A6F7F1A" w14:textId="77777777" w:rsidR="00820E4A" w:rsidRPr="005C48E9" w:rsidRDefault="00820E4A" w:rsidP="005E7F02">
            <w:pPr>
              <w:pStyle w:val="Default"/>
              <w:numPr>
                <w:ilvl w:val="0"/>
                <w:numId w:val="16"/>
              </w:numPr>
              <w:rPr>
                <w:color w:val="000000" w:themeColor="text1"/>
                <w:spacing w:val="20"/>
                <w:sz w:val="18"/>
                <w:szCs w:val="18"/>
                <w:lang w:eastAsia="pt-BR"/>
              </w:rPr>
            </w:pPr>
            <w:r w:rsidRPr="005C48E9">
              <w:rPr>
                <w:color w:val="000000" w:themeColor="text1"/>
                <w:spacing w:val="20"/>
                <w:sz w:val="18"/>
                <w:szCs w:val="18"/>
                <w:lang w:eastAsia="pt-BR"/>
              </w:rPr>
              <w:t>Proporção</w:t>
            </w:r>
          </w:p>
          <w:p w14:paraId="426BDB77" w14:textId="77777777" w:rsidR="00820E4A" w:rsidRPr="005C48E9" w:rsidRDefault="00820E4A" w:rsidP="005E7F02">
            <w:pPr>
              <w:pStyle w:val="Default"/>
              <w:numPr>
                <w:ilvl w:val="0"/>
                <w:numId w:val="16"/>
              </w:numPr>
              <w:rPr>
                <w:color w:val="000000" w:themeColor="text1"/>
                <w:spacing w:val="20"/>
                <w:sz w:val="18"/>
                <w:szCs w:val="18"/>
                <w:lang w:eastAsia="pt-BR"/>
              </w:rPr>
            </w:pPr>
            <w:r w:rsidRPr="005C48E9">
              <w:rPr>
                <w:color w:val="000000" w:themeColor="text1"/>
                <w:spacing w:val="20"/>
                <w:sz w:val="18"/>
                <w:szCs w:val="18"/>
                <w:lang w:eastAsia="pt-BR"/>
              </w:rPr>
              <w:t>Porcentagem</w:t>
            </w:r>
          </w:p>
        </w:tc>
      </w:tr>
    </w:tbl>
    <w:p w14:paraId="2CE6DCB8" w14:textId="77777777" w:rsidR="00820E4A" w:rsidRPr="005C48E9" w:rsidRDefault="00820E4A" w:rsidP="00192BB8">
      <w:pPr>
        <w:rPr>
          <w:color w:val="000000" w:themeColor="text1"/>
        </w:rPr>
      </w:pPr>
    </w:p>
    <w:sectPr w:rsidR="00820E4A" w:rsidRPr="005C48E9" w:rsidSect="0093051B">
      <w:pgSz w:w="11906" w:h="16838"/>
      <w:pgMar w:top="680" w:right="170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AE"/>
    <w:multiLevelType w:val="hybridMultilevel"/>
    <w:tmpl w:val="E6CCA8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F4C0156"/>
    <w:multiLevelType w:val="hybridMultilevel"/>
    <w:tmpl w:val="D042E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F1006C"/>
    <w:multiLevelType w:val="hybridMultilevel"/>
    <w:tmpl w:val="A8C8941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3">
    <w:nsid w:val="17513D63"/>
    <w:multiLevelType w:val="hybridMultilevel"/>
    <w:tmpl w:val="8D14D0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B5E29CD"/>
    <w:multiLevelType w:val="hybridMultilevel"/>
    <w:tmpl w:val="A37425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A0C3BE5"/>
    <w:multiLevelType w:val="hybridMultilevel"/>
    <w:tmpl w:val="1556CF40"/>
    <w:lvl w:ilvl="0" w:tplc="71B0E9FA">
      <w:start w:val="1"/>
      <w:numFmt w:val="decimal"/>
      <w:lvlText w:val="%1."/>
      <w:lvlJc w:val="left"/>
      <w:pPr>
        <w:ind w:left="36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A106F32"/>
    <w:multiLevelType w:val="hybridMultilevel"/>
    <w:tmpl w:val="2DE289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582056B"/>
    <w:multiLevelType w:val="hybridMultilevel"/>
    <w:tmpl w:val="BBDC85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678626D"/>
    <w:multiLevelType w:val="hybridMultilevel"/>
    <w:tmpl w:val="952664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39DE4239"/>
    <w:multiLevelType w:val="hybridMultilevel"/>
    <w:tmpl w:val="7DA6E6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EA624BC"/>
    <w:multiLevelType w:val="multilevel"/>
    <w:tmpl w:val="0D2E0022"/>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415229A6"/>
    <w:multiLevelType w:val="hybridMultilevel"/>
    <w:tmpl w:val="225C96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48174F91"/>
    <w:multiLevelType w:val="hybridMultilevel"/>
    <w:tmpl w:val="44909C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D975062"/>
    <w:multiLevelType w:val="multilevel"/>
    <w:tmpl w:val="F73410B6"/>
    <w:lvl w:ilvl="0">
      <w:start w:val="10"/>
      <w:numFmt w:val="decimal"/>
      <w:lvlText w:val="%1"/>
      <w:lvlJc w:val="left"/>
      <w:pPr>
        <w:ind w:left="555" w:hanging="555"/>
      </w:pPr>
    </w:lvl>
    <w:lvl w:ilvl="1">
      <w:start w:val="10"/>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00B0C5C"/>
    <w:multiLevelType w:val="hybridMultilevel"/>
    <w:tmpl w:val="8B50FE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0463998"/>
    <w:multiLevelType w:val="hybridMultilevel"/>
    <w:tmpl w:val="4DF05616"/>
    <w:lvl w:ilvl="0" w:tplc="04160017">
      <w:start w:val="1"/>
      <w:numFmt w:val="lowerLetter"/>
      <w:lvlText w:val="%1)"/>
      <w:lvlJc w:val="left"/>
      <w:pPr>
        <w:ind w:left="92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F304924"/>
    <w:multiLevelType w:val="hybridMultilevel"/>
    <w:tmpl w:val="BAC4A4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700663D6"/>
    <w:multiLevelType w:val="hybridMultilevel"/>
    <w:tmpl w:val="AACCD5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6"/>
  </w:num>
  <w:num w:numId="12">
    <w:abstractNumId w:val="8"/>
  </w:num>
  <w:num w:numId="13">
    <w:abstractNumId w:val="3"/>
  </w:num>
  <w:num w:numId="14">
    <w:abstractNumId w:val="0"/>
  </w:num>
  <w:num w:numId="15">
    <w:abstractNumId w:val="4"/>
  </w:num>
  <w:num w:numId="16">
    <w:abstractNumId w:val="11"/>
  </w:num>
  <w:num w:numId="17">
    <w:abstractNumId w:val="2"/>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A"/>
    <w:rsid w:val="0000049F"/>
    <w:rsid w:val="000319B0"/>
    <w:rsid w:val="000369FA"/>
    <w:rsid w:val="00043DB4"/>
    <w:rsid w:val="00057C99"/>
    <w:rsid w:val="001001B0"/>
    <w:rsid w:val="00121F23"/>
    <w:rsid w:val="00154923"/>
    <w:rsid w:val="00177403"/>
    <w:rsid w:val="00192BB8"/>
    <w:rsid w:val="00197E78"/>
    <w:rsid w:val="00215CED"/>
    <w:rsid w:val="00220074"/>
    <w:rsid w:val="00224915"/>
    <w:rsid w:val="00230B5A"/>
    <w:rsid w:val="00250895"/>
    <w:rsid w:val="00253574"/>
    <w:rsid w:val="00254E0A"/>
    <w:rsid w:val="002650DB"/>
    <w:rsid w:val="00271C67"/>
    <w:rsid w:val="00273BB3"/>
    <w:rsid w:val="002914B3"/>
    <w:rsid w:val="002B4222"/>
    <w:rsid w:val="002C47EC"/>
    <w:rsid w:val="002C70E0"/>
    <w:rsid w:val="003071BD"/>
    <w:rsid w:val="00316B49"/>
    <w:rsid w:val="0034402A"/>
    <w:rsid w:val="0034655F"/>
    <w:rsid w:val="00360DC2"/>
    <w:rsid w:val="00370805"/>
    <w:rsid w:val="003737BA"/>
    <w:rsid w:val="00377100"/>
    <w:rsid w:val="00382CE1"/>
    <w:rsid w:val="00386AD1"/>
    <w:rsid w:val="00386D67"/>
    <w:rsid w:val="003B3D6B"/>
    <w:rsid w:val="003C418C"/>
    <w:rsid w:val="003E07B3"/>
    <w:rsid w:val="003F21F2"/>
    <w:rsid w:val="00403084"/>
    <w:rsid w:val="004278B8"/>
    <w:rsid w:val="00433A8C"/>
    <w:rsid w:val="00464F0F"/>
    <w:rsid w:val="00484886"/>
    <w:rsid w:val="0048696C"/>
    <w:rsid w:val="004979C1"/>
    <w:rsid w:val="00497B6D"/>
    <w:rsid w:val="004C161B"/>
    <w:rsid w:val="004E35A7"/>
    <w:rsid w:val="004E69E8"/>
    <w:rsid w:val="00511C03"/>
    <w:rsid w:val="00513378"/>
    <w:rsid w:val="00551EE5"/>
    <w:rsid w:val="005574B3"/>
    <w:rsid w:val="005637C0"/>
    <w:rsid w:val="00565766"/>
    <w:rsid w:val="00576705"/>
    <w:rsid w:val="005A2CC9"/>
    <w:rsid w:val="005B296E"/>
    <w:rsid w:val="005C48E9"/>
    <w:rsid w:val="005C4C3A"/>
    <w:rsid w:val="005C742D"/>
    <w:rsid w:val="005C768A"/>
    <w:rsid w:val="005D104D"/>
    <w:rsid w:val="005E7F02"/>
    <w:rsid w:val="00602A83"/>
    <w:rsid w:val="006113CF"/>
    <w:rsid w:val="00612D3E"/>
    <w:rsid w:val="00613163"/>
    <w:rsid w:val="00623395"/>
    <w:rsid w:val="0064117D"/>
    <w:rsid w:val="006469E9"/>
    <w:rsid w:val="006900E8"/>
    <w:rsid w:val="0069581F"/>
    <w:rsid w:val="00696930"/>
    <w:rsid w:val="006A03C7"/>
    <w:rsid w:val="006B5C78"/>
    <w:rsid w:val="006D36B2"/>
    <w:rsid w:val="006E2730"/>
    <w:rsid w:val="006E58AC"/>
    <w:rsid w:val="006F77A7"/>
    <w:rsid w:val="00726FF9"/>
    <w:rsid w:val="007348DD"/>
    <w:rsid w:val="007374A7"/>
    <w:rsid w:val="00747A86"/>
    <w:rsid w:val="007520F4"/>
    <w:rsid w:val="00782B66"/>
    <w:rsid w:val="00783769"/>
    <w:rsid w:val="00790869"/>
    <w:rsid w:val="00791774"/>
    <w:rsid w:val="007E0D56"/>
    <w:rsid w:val="007E0D79"/>
    <w:rsid w:val="007F6A44"/>
    <w:rsid w:val="00804D0E"/>
    <w:rsid w:val="008144C7"/>
    <w:rsid w:val="00815EA7"/>
    <w:rsid w:val="00820E4A"/>
    <w:rsid w:val="008231C9"/>
    <w:rsid w:val="00823FA2"/>
    <w:rsid w:val="00835726"/>
    <w:rsid w:val="008542B8"/>
    <w:rsid w:val="00857143"/>
    <w:rsid w:val="008673D8"/>
    <w:rsid w:val="00871CEC"/>
    <w:rsid w:val="00875AFF"/>
    <w:rsid w:val="00880142"/>
    <w:rsid w:val="00886A8C"/>
    <w:rsid w:val="008A4BFA"/>
    <w:rsid w:val="008B0CB8"/>
    <w:rsid w:val="008B2AC5"/>
    <w:rsid w:val="008C0D42"/>
    <w:rsid w:val="008C4504"/>
    <w:rsid w:val="008E0133"/>
    <w:rsid w:val="008F6979"/>
    <w:rsid w:val="00903F33"/>
    <w:rsid w:val="0093051B"/>
    <w:rsid w:val="00951823"/>
    <w:rsid w:val="009546F6"/>
    <w:rsid w:val="00976E35"/>
    <w:rsid w:val="00986054"/>
    <w:rsid w:val="00986DDB"/>
    <w:rsid w:val="009E041E"/>
    <w:rsid w:val="00A06AA1"/>
    <w:rsid w:val="00A12278"/>
    <w:rsid w:val="00A1311A"/>
    <w:rsid w:val="00A16B23"/>
    <w:rsid w:val="00A4176A"/>
    <w:rsid w:val="00A61891"/>
    <w:rsid w:val="00A835B7"/>
    <w:rsid w:val="00A96E4F"/>
    <w:rsid w:val="00AA34AD"/>
    <w:rsid w:val="00AA790D"/>
    <w:rsid w:val="00AC2C68"/>
    <w:rsid w:val="00AC60D6"/>
    <w:rsid w:val="00AE1A77"/>
    <w:rsid w:val="00B049CA"/>
    <w:rsid w:val="00B11562"/>
    <w:rsid w:val="00B13398"/>
    <w:rsid w:val="00B23365"/>
    <w:rsid w:val="00B23FB3"/>
    <w:rsid w:val="00B24E9C"/>
    <w:rsid w:val="00B27D9A"/>
    <w:rsid w:val="00B31E4E"/>
    <w:rsid w:val="00B46E99"/>
    <w:rsid w:val="00B71A3D"/>
    <w:rsid w:val="00B81E1B"/>
    <w:rsid w:val="00BB512E"/>
    <w:rsid w:val="00BD0645"/>
    <w:rsid w:val="00BE0879"/>
    <w:rsid w:val="00C07BD3"/>
    <w:rsid w:val="00C1254D"/>
    <w:rsid w:val="00C22D35"/>
    <w:rsid w:val="00C25B29"/>
    <w:rsid w:val="00C35049"/>
    <w:rsid w:val="00C6709E"/>
    <w:rsid w:val="00CA0BB8"/>
    <w:rsid w:val="00CA67B2"/>
    <w:rsid w:val="00CB241D"/>
    <w:rsid w:val="00D12974"/>
    <w:rsid w:val="00D60356"/>
    <w:rsid w:val="00D63506"/>
    <w:rsid w:val="00D73965"/>
    <w:rsid w:val="00D753FF"/>
    <w:rsid w:val="00D81720"/>
    <w:rsid w:val="00D86B89"/>
    <w:rsid w:val="00DA2CCD"/>
    <w:rsid w:val="00DB4097"/>
    <w:rsid w:val="00DB7CCB"/>
    <w:rsid w:val="00DC5CF6"/>
    <w:rsid w:val="00DE4EDE"/>
    <w:rsid w:val="00DF7E4E"/>
    <w:rsid w:val="00E210E2"/>
    <w:rsid w:val="00E23060"/>
    <w:rsid w:val="00E24182"/>
    <w:rsid w:val="00E4406F"/>
    <w:rsid w:val="00E44901"/>
    <w:rsid w:val="00E45935"/>
    <w:rsid w:val="00E63BC3"/>
    <w:rsid w:val="00E75D87"/>
    <w:rsid w:val="00E939A3"/>
    <w:rsid w:val="00EB29BD"/>
    <w:rsid w:val="00EB3738"/>
    <w:rsid w:val="00EB7374"/>
    <w:rsid w:val="00ED2B1C"/>
    <w:rsid w:val="00ED43C5"/>
    <w:rsid w:val="00ED4E61"/>
    <w:rsid w:val="00ED7A02"/>
    <w:rsid w:val="00EE138C"/>
    <w:rsid w:val="00EE61FB"/>
    <w:rsid w:val="00F007CA"/>
    <w:rsid w:val="00F01AE8"/>
    <w:rsid w:val="00F23E58"/>
    <w:rsid w:val="00F37406"/>
    <w:rsid w:val="00F47FF7"/>
    <w:rsid w:val="00F63698"/>
    <w:rsid w:val="00F7090C"/>
    <w:rsid w:val="00F70C05"/>
    <w:rsid w:val="00F909EC"/>
    <w:rsid w:val="00FC3D69"/>
    <w:rsid w:val="00FD7B49"/>
    <w:rsid w:val="00FE2CD5"/>
    <w:rsid w:val="00FE32F8"/>
    <w:rsid w:val="00FF6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A"/>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E4A"/>
    <w:pPr>
      <w:ind w:left="720"/>
      <w:contextualSpacing/>
    </w:pPr>
  </w:style>
  <w:style w:type="paragraph" w:customStyle="1" w:styleId="Default">
    <w:name w:val="Default"/>
    <w:uiPriority w:val="99"/>
    <w:semiHidden/>
    <w:rsid w:val="00820E4A"/>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820E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47FF7"/>
    <w:rPr>
      <w:color w:val="0563C1" w:themeColor="hyperlink"/>
      <w:u w:val="single"/>
    </w:rPr>
  </w:style>
  <w:style w:type="character" w:customStyle="1" w:styleId="MenoPendente1">
    <w:name w:val="Menção Pendente1"/>
    <w:basedOn w:val="Fontepargpadro"/>
    <w:uiPriority w:val="99"/>
    <w:semiHidden/>
    <w:unhideWhenUsed/>
    <w:rsid w:val="00F47FF7"/>
    <w:rPr>
      <w:color w:val="605E5C"/>
      <w:shd w:val="clear" w:color="auto" w:fill="E1DFDD"/>
    </w:rPr>
  </w:style>
  <w:style w:type="character" w:styleId="Forte">
    <w:name w:val="Strong"/>
    <w:basedOn w:val="Fontepargpadro"/>
    <w:uiPriority w:val="22"/>
    <w:qFormat/>
    <w:rsid w:val="009E041E"/>
    <w:rPr>
      <w:b/>
      <w:bCs/>
    </w:rPr>
  </w:style>
  <w:style w:type="paragraph" w:styleId="NormalWeb">
    <w:name w:val="Normal (Web)"/>
    <w:basedOn w:val="Normal"/>
    <w:uiPriority w:val="99"/>
    <w:semiHidden/>
    <w:unhideWhenUsed/>
    <w:rsid w:val="00377100"/>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2B42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2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A"/>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E4A"/>
    <w:pPr>
      <w:ind w:left="720"/>
      <w:contextualSpacing/>
    </w:pPr>
  </w:style>
  <w:style w:type="paragraph" w:customStyle="1" w:styleId="Default">
    <w:name w:val="Default"/>
    <w:uiPriority w:val="99"/>
    <w:semiHidden/>
    <w:rsid w:val="00820E4A"/>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820E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47FF7"/>
    <w:rPr>
      <w:color w:val="0563C1" w:themeColor="hyperlink"/>
      <w:u w:val="single"/>
    </w:rPr>
  </w:style>
  <w:style w:type="character" w:customStyle="1" w:styleId="MenoPendente1">
    <w:name w:val="Menção Pendente1"/>
    <w:basedOn w:val="Fontepargpadro"/>
    <w:uiPriority w:val="99"/>
    <w:semiHidden/>
    <w:unhideWhenUsed/>
    <w:rsid w:val="00F47FF7"/>
    <w:rPr>
      <w:color w:val="605E5C"/>
      <w:shd w:val="clear" w:color="auto" w:fill="E1DFDD"/>
    </w:rPr>
  </w:style>
  <w:style w:type="character" w:styleId="Forte">
    <w:name w:val="Strong"/>
    <w:basedOn w:val="Fontepargpadro"/>
    <w:uiPriority w:val="22"/>
    <w:qFormat/>
    <w:rsid w:val="009E041E"/>
    <w:rPr>
      <w:b/>
      <w:bCs/>
    </w:rPr>
  </w:style>
  <w:style w:type="paragraph" w:styleId="NormalWeb">
    <w:name w:val="Normal (Web)"/>
    <w:basedOn w:val="Normal"/>
    <w:uiPriority w:val="99"/>
    <w:semiHidden/>
    <w:unhideWhenUsed/>
    <w:rsid w:val="00377100"/>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2B42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2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521">
      <w:bodyDiv w:val="1"/>
      <w:marLeft w:val="0"/>
      <w:marRight w:val="0"/>
      <w:marTop w:val="0"/>
      <w:marBottom w:val="0"/>
      <w:divBdr>
        <w:top w:val="none" w:sz="0" w:space="0" w:color="auto"/>
        <w:left w:val="none" w:sz="0" w:space="0" w:color="auto"/>
        <w:bottom w:val="none" w:sz="0" w:space="0" w:color="auto"/>
        <w:right w:val="none" w:sz="0" w:space="0" w:color="auto"/>
      </w:divBdr>
    </w:div>
    <w:div w:id="329598467">
      <w:bodyDiv w:val="1"/>
      <w:marLeft w:val="0"/>
      <w:marRight w:val="0"/>
      <w:marTop w:val="0"/>
      <w:marBottom w:val="0"/>
      <w:divBdr>
        <w:top w:val="none" w:sz="0" w:space="0" w:color="auto"/>
        <w:left w:val="none" w:sz="0" w:space="0" w:color="auto"/>
        <w:bottom w:val="none" w:sz="0" w:space="0" w:color="auto"/>
        <w:right w:val="none" w:sz="0" w:space="0" w:color="auto"/>
      </w:divBdr>
    </w:div>
    <w:div w:id="355621060">
      <w:bodyDiv w:val="1"/>
      <w:marLeft w:val="0"/>
      <w:marRight w:val="0"/>
      <w:marTop w:val="0"/>
      <w:marBottom w:val="0"/>
      <w:divBdr>
        <w:top w:val="none" w:sz="0" w:space="0" w:color="auto"/>
        <w:left w:val="none" w:sz="0" w:space="0" w:color="auto"/>
        <w:bottom w:val="none" w:sz="0" w:space="0" w:color="auto"/>
        <w:right w:val="none" w:sz="0" w:space="0" w:color="auto"/>
      </w:divBdr>
    </w:div>
    <w:div w:id="529075719">
      <w:bodyDiv w:val="1"/>
      <w:marLeft w:val="0"/>
      <w:marRight w:val="0"/>
      <w:marTop w:val="0"/>
      <w:marBottom w:val="0"/>
      <w:divBdr>
        <w:top w:val="none" w:sz="0" w:space="0" w:color="auto"/>
        <w:left w:val="none" w:sz="0" w:space="0" w:color="auto"/>
        <w:bottom w:val="none" w:sz="0" w:space="0" w:color="auto"/>
        <w:right w:val="none" w:sz="0" w:space="0" w:color="auto"/>
      </w:divBdr>
    </w:div>
    <w:div w:id="602690566">
      <w:bodyDiv w:val="1"/>
      <w:marLeft w:val="0"/>
      <w:marRight w:val="0"/>
      <w:marTop w:val="0"/>
      <w:marBottom w:val="0"/>
      <w:divBdr>
        <w:top w:val="none" w:sz="0" w:space="0" w:color="auto"/>
        <w:left w:val="none" w:sz="0" w:space="0" w:color="auto"/>
        <w:bottom w:val="none" w:sz="0" w:space="0" w:color="auto"/>
        <w:right w:val="none" w:sz="0" w:space="0" w:color="auto"/>
      </w:divBdr>
      <w:divsChild>
        <w:div w:id="967247696">
          <w:marLeft w:val="0"/>
          <w:marRight w:val="0"/>
          <w:marTop w:val="0"/>
          <w:marBottom w:val="0"/>
          <w:divBdr>
            <w:top w:val="none" w:sz="0" w:space="0" w:color="auto"/>
            <w:left w:val="none" w:sz="0" w:space="0" w:color="auto"/>
            <w:bottom w:val="none" w:sz="0" w:space="0" w:color="auto"/>
            <w:right w:val="none" w:sz="0" w:space="0" w:color="auto"/>
          </w:divBdr>
        </w:div>
      </w:divsChild>
    </w:div>
    <w:div w:id="1016729868">
      <w:bodyDiv w:val="1"/>
      <w:marLeft w:val="0"/>
      <w:marRight w:val="0"/>
      <w:marTop w:val="0"/>
      <w:marBottom w:val="0"/>
      <w:divBdr>
        <w:top w:val="none" w:sz="0" w:space="0" w:color="auto"/>
        <w:left w:val="none" w:sz="0" w:space="0" w:color="auto"/>
        <w:bottom w:val="none" w:sz="0" w:space="0" w:color="auto"/>
        <w:right w:val="none" w:sz="0" w:space="0" w:color="auto"/>
      </w:divBdr>
    </w:div>
    <w:div w:id="1196574827">
      <w:bodyDiv w:val="1"/>
      <w:marLeft w:val="0"/>
      <w:marRight w:val="0"/>
      <w:marTop w:val="0"/>
      <w:marBottom w:val="0"/>
      <w:divBdr>
        <w:top w:val="none" w:sz="0" w:space="0" w:color="auto"/>
        <w:left w:val="none" w:sz="0" w:space="0" w:color="auto"/>
        <w:bottom w:val="none" w:sz="0" w:space="0" w:color="auto"/>
        <w:right w:val="none" w:sz="0" w:space="0" w:color="auto"/>
      </w:divBdr>
    </w:div>
    <w:div w:id="1489324536">
      <w:bodyDiv w:val="1"/>
      <w:marLeft w:val="0"/>
      <w:marRight w:val="0"/>
      <w:marTop w:val="0"/>
      <w:marBottom w:val="0"/>
      <w:divBdr>
        <w:top w:val="none" w:sz="0" w:space="0" w:color="auto"/>
        <w:left w:val="none" w:sz="0" w:space="0" w:color="auto"/>
        <w:bottom w:val="none" w:sz="0" w:space="0" w:color="auto"/>
        <w:right w:val="none" w:sz="0" w:space="0" w:color="auto"/>
      </w:divBdr>
    </w:div>
    <w:div w:id="1574851596">
      <w:bodyDiv w:val="1"/>
      <w:marLeft w:val="0"/>
      <w:marRight w:val="0"/>
      <w:marTop w:val="0"/>
      <w:marBottom w:val="0"/>
      <w:divBdr>
        <w:top w:val="none" w:sz="0" w:space="0" w:color="auto"/>
        <w:left w:val="none" w:sz="0" w:space="0" w:color="auto"/>
        <w:bottom w:val="none" w:sz="0" w:space="0" w:color="auto"/>
        <w:right w:val="none" w:sz="0" w:space="0" w:color="auto"/>
      </w:divBdr>
    </w:div>
    <w:div w:id="1587614091">
      <w:bodyDiv w:val="1"/>
      <w:marLeft w:val="0"/>
      <w:marRight w:val="0"/>
      <w:marTop w:val="0"/>
      <w:marBottom w:val="0"/>
      <w:divBdr>
        <w:top w:val="none" w:sz="0" w:space="0" w:color="auto"/>
        <w:left w:val="none" w:sz="0" w:space="0" w:color="auto"/>
        <w:bottom w:val="none" w:sz="0" w:space="0" w:color="auto"/>
        <w:right w:val="none" w:sz="0" w:space="0" w:color="auto"/>
      </w:divBdr>
    </w:div>
    <w:div w:id="1591311261">
      <w:bodyDiv w:val="1"/>
      <w:marLeft w:val="0"/>
      <w:marRight w:val="0"/>
      <w:marTop w:val="0"/>
      <w:marBottom w:val="0"/>
      <w:divBdr>
        <w:top w:val="none" w:sz="0" w:space="0" w:color="auto"/>
        <w:left w:val="none" w:sz="0" w:space="0" w:color="auto"/>
        <w:bottom w:val="none" w:sz="0" w:space="0" w:color="auto"/>
        <w:right w:val="none" w:sz="0" w:space="0" w:color="auto"/>
      </w:divBdr>
    </w:div>
    <w:div w:id="1695958739">
      <w:bodyDiv w:val="1"/>
      <w:marLeft w:val="0"/>
      <w:marRight w:val="0"/>
      <w:marTop w:val="0"/>
      <w:marBottom w:val="0"/>
      <w:divBdr>
        <w:top w:val="none" w:sz="0" w:space="0" w:color="auto"/>
        <w:left w:val="none" w:sz="0" w:space="0" w:color="auto"/>
        <w:bottom w:val="none" w:sz="0" w:space="0" w:color="auto"/>
        <w:right w:val="none" w:sz="0" w:space="0" w:color="auto"/>
      </w:divBdr>
    </w:div>
    <w:div w:id="1869028256">
      <w:bodyDiv w:val="1"/>
      <w:marLeft w:val="0"/>
      <w:marRight w:val="0"/>
      <w:marTop w:val="0"/>
      <w:marBottom w:val="0"/>
      <w:divBdr>
        <w:top w:val="none" w:sz="0" w:space="0" w:color="auto"/>
        <w:left w:val="none" w:sz="0" w:space="0" w:color="auto"/>
        <w:bottom w:val="none" w:sz="0" w:space="0" w:color="auto"/>
        <w:right w:val="none" w:sz="0" w:space="0" w:color="auto"/>
      </w:divBdr>
    </w:div>
    <w:div w:id="1897542878">
      <w:bodyDiv w:val="1"/>
      <w:marLeft w:val="0"/>
      <w:marRight w:val="0"/>
      <w:marTop w:val="0"/>
      <w:marBottom w:val="0"/>
      <w:divBdr>
        <w:top w:val="none" w:sz="0" w:space="0" w:color="auto"/>
        <w:left w:val="none" w:sz="0" w:space="0" w:color="auto"/>
        <w:bottom w:val="none" w:sz="0" w:space="0" w:color="auto"/>
        <w:right w:val="none" w:sz="0" w:space="0" w:color="auto"/>
      </w:divBdr>
      <w:divsChild>
        <w:div w:id="24210769">
          <w:marLeft w:val="0"/>
          <w:marRight w:val="0"/>
          <w:marTop w:val="0"/>
          <w:marBottom w:val="0"/>
          <w:divBdr>
            <w:top w:val="none" w:sz="0" w:space="0" w:color="auto"/>
            <w:left w:val="none" w:sz="0" w:space="0" w:color="auto"/>
            <w:bottom w:val="none" w:sz="0" w:space="0" w:color="auto"/>
            <w:right w:val="none" w:sz="0" w:space="0" w:color="auto"/>
          </w:divBdr>
          <w:divsChild>
            <w:div w:id="969362988">
              <w:marLeft w:val="0"/>
              <w:marRight w:val="0"/>
              <w:marTop w:val="0"/>
              <w:marBottom w:val="0"/>
              <w:divBdr>
                <w:top w:val="none" w:sz="0" w:space="0" w:color="auto"/>
                <w:left w:val="none" w:sz="0" w:space="0" w:color="auto"/>
                <w:bottom w:val="none" w:sz="0" w:space="0" w:color="auto"/>
                <w:right w:val="none" w:sz="0" w:space="0" w:color="auto"/>
              </w:divBdr>
              <w:divsChild>
                <w:div w:id="676349482">
                  <w:marLeft w:val="0"/>
                  <w:marRight w:val="0"/>
                  <w:marTop w:val="0"/>
                  <w:marBottom w:val="0"/>
                  <w:divBdr>
                    <w:top w:val="none" w:sz="0" w:space="0" w:color="auto"/>
                    <w:left w:val="none" w:sz="0" w:space="0" w:color="auto"/>
                    <w:bottom w:val="none" w:sz="0" w:space="0" w:color="auto"/>
                    <w:right w:val="none" w:sz="0" w:space="0" w:color="auto"/>
                  </w:divBdr>
                </w:div>
                <w:div w:id="1153255618">
                  <w:marLeft w:val="0"/>
                  <w:marRight w:val="0"/>
                  <w:marTop w:val="0"/>
                  <w:marBottom w:val="0"/>
                  <w:divBdr>
                    <w:top w:val="none" w:sz="0" w:space="0" w:color="auto"/>
                    <w:left w:val="none" w:sz="0" w:space="0" w:color="auto"/>
                    <w:bottom w:val="none" w:sz="0" w:space="0" w:color="auto"/>
                    <w:right w:val="none" w:sz="0" w:space="0" w:color="auto"/>
                  </w:divBdr>
                </w:div>
                <w:div w:id="1707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737">
      <w:bodyDiv w:val="1"/>
      <w:marLeft w:val="0"/>
      <w:marRight w:val="0"/>
      <w:marTop w:val="0"/>
      <w:marBottom w:val="0"/>
      <w:divBdr>
        <w:top w:val="none" w:sz="0" w:space="0" w:color="auto"/>
        <w:left w:val="none" w:sz="0" w:space="0" w:color="auto"/>
        <w:bottom w:val="none" w:sz="0" w:space="0" w:color="auto"/>
        <w:right w:val="none" w:sz="0" w:space="0" w:color="auto"/>
      </w:divBdr>
      <w:divsChild>
        <w:div w:id="576328778">
          <w:marLeft w:val="0"/>
          <w:marRight w:val="0"/>
          <w:marTop w:val="0"/>
          <w:marBottom w:val="0"/>
          <w:divBdr>
            <w:top w:val="none" w:sz="0" w:space="0" w:color="auto"/>
            <w:left w:val="none" w:sz="0" w:space="0" w:color="auto"/>
            <w:bottom w:val="none" w:sz="0" w:space="0" w:color="auto"/>
            <w:right w:val="none" w:sz="0" w:space="0" w:color="auto"/>
          </w:divBdr>
          <w:divsChild>
            <w:div w:id="1225213863">
              <w:marLeft w:val="0"/>
              <w:marRight w:val="0"/>
              <w:marTop w:val="0"/>
              <w:marBottom w:val="0"/>
              <w:divBdr>
                <w:top w:val="none" w:sz="0" w:space="0" w:color="auto"/>
                <w:left w:val="none" w:sz="0" w:space="0" w:color="auto"/>
                <w:bottom w:val="none" w:sz="0" w:space="0" w:color="auto"/>
                <w:right w:val="none" w:sz="0" w:space="0" w:color="auto"/>
              </w:divBdr>
            </w:div>
            <w:div w:id="18859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371">
      <w:bodyDiv w:val="1"/>
      <w:marLeft w:val="0"/>
      <w:marRight w:val="0"/>
      <w:marTop w:val="0"/>
      <w:marBottom w:val="0"/>
      <w:divBdr>
        <w:top w:val="none" w:sz="0" w:space="0" w:color="auto"/>
        <w:left w:val="none" w:sz="0" w:space="0" w:color="auto"/>
        <w:bottom w:val="none" w:sz="0" w:space="0" w:color="auto"/>
        <w:right w:val="none" w:sz="0" w:space="0" w:color="auto"/>
      </w:divBdr>
      <w:divsChild>
        <w:div w:id="135876643">
          <w:marLeft w:val="0"/>
          <w:marRight w:val="0"/>
          <w:marTop w:val="0"/>
          <w:marBottom w:val="0"/>
          <w:divBdr>
            <w:top w:val="none" w:sz="0" w:space="0" w:color="auto"/>
            <w:left w:val="none" w:sz="0" w:space="0" w:color="auto"/>
            <w:bottom w:val="none" w:sz="0" w:space="0" w:color="auto"/>
            <w:right w:val="none" w:sz="0" w:space="0" w:color="auto"/>
          </w:divBdr>
          <w:divsChild>
            <w:div w:id="390349175">
              <w:marLeft w:val="0"/>
              <w:marRight w:val="0"/>
              <w:marTop w:val="0"/>
              <w:marBottom w:val="0"/>
              <w:divBdr>
                <w:top w:val="none" w:sz="0" w:space="0" w:color="auto"/>
                <w:left w:val="none" w:sz="0" w:space="0" w:color="auto"/>
                <w:bottom w:val="none" w:sz="0" w:space="0" w:color="auto"/>
                <w:right w:val="none" w:sz="0" w:space="0" w:color="auto"/>
              </w:divBdr>
              <w:divsChild>
                <w:div w:id="19675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5F45-E32F-4FF5-8F8A-59BA9025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3347</Words>
  <Characters>18076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Sistema FIERGS</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 Noschang</dc:creator>
  <cp:lastModifiedBy>lab</cp:lastModifiedBy>
  <cp:revision>2</cp:revision>
  <cp:lastPrinted>2020-02-03T15:26:00Z</cp:lastPrinted>
  <dcterms:created xsi:type="dcterms:W3CDTF">2020-03-11T17:15:00Z</dcterms:created>
  <dcterms:modified xsi:type="dcterms:W3CDTF">2020-03-11T17:15:00Z</dcterms:modified>
</cp:coreProperties>
</file>